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1167" w14:textId="03BF7B60" w:rsidR="004947B9" w:rsidRPr="00AB48AF" w:rsidRDefault="007605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48A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947B9" w:rsidRPr="00AB48AF">
        <w:rPr>
          <w:rFonts w:ascii="Times New Roman" w:hAnsi="Times New Roman" w:cs="Times New Roman"/>
          <w:b/>
          <w:bCs/>
          <w:sz w:val="24"/>
          <w:szCs w:val="24"/>
        </w:rPr>
        <w:t xml:space="preserve"> Name and affiliation</w:t>
      </w:r>
    </w:p>
    <w:p w14:paraId="3064A385" w14:textId="05D6854A" w:rsidR="002D4D6C" w:rsidRDefault="00E37F5C" w:rsidP="003A2B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48AF">
        <w:rPr>
          <w:rFonts w:ascii="Times New Roman" w:hAnsi="Times New Roman" w:cs="Times New Roman"/>
          <w:sz w:val="24"/>
          <w:szCs w:val="24"/>
        </w:rPr>
        <w:t xml:space="preserve">Dr Thomas Walsh, Associate Professor, Department of Education, Maynooth University </w:t>
      </w:r>
    </w:p>
    <w:p w14:paraId="2C1DE14D" w14:textId="77777777" w:rsidR="003A2B5C" w:rsidRPr="003A2B5C" w:rsidRDefault="003A2B5C" w:rsidP="003A2B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74054F" w14:textId="771D4373" w:rsidR="002D4D6C" w:rsidRPr="00AB48AF" w:rsidRDefault="003765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48AF">
        <w:rPr>
          <w:rFonts w:ascii="Times New Roman" w:hAnsi="Times New Roman" w:cs="Times New Roman"/>
          <w:b/>
          <w:bCs/>
          <w:sz w:val="24"/>
          <w:szCs w:val="24"/>
        </w:rPr>
        <w:t>3. Abstract</w:t>
      </w:r>
    </w:p>
    <w:p w14:paraId="7CD67827" w14:textId="7A311720" w:rsidR="00160ABC" w:rsidRDefault="0018470B" w:rsidP="0018470B">
      <w:pPr>
        <w:pStyle w:val="Foot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8AF">
        <w:rPr>
          <w:rFonts w:ascii="Times New Roman" w:hAnsi="Times New Roman" w:cs="Times New Roman"/>
          <w:sz w:val="24"/>
          <w:szCs w:val="24"/>
        </w:rPr>
        <w:t>Concepts of children and childhood are time specific and linked to contextual issues such as social, economic, religious, cultural and political factors</w:t>
      </w:r>
      <w:r w:rsidR="000B395D" w:rsidRPr="00AB48AF">
        <w:rPr>
          <w:rFonts w:ascii="Times New Roman" w:hAnsi="Times New Roman" w:cs="Times New Roman"/>
          <w:sz w:val="24"/>
          <w:szCs w:val="24"/>
        </w:rPr>
        <w:t xml:space="preserve"> (Cleary et al. 2001)</w:t>
      </w:r>
      <w:r w:rsidRPr="00AB48AF">
        <w:rPr>
          <w:rFonts w:ascii="Times New Roman" w:hAnsi="Times New Roman" w:cs="Times New Roman"/>
          <w:sz w:val="24"/>
          <w:szCs w:val="24"/>
        </w:rPr>
        <w:t>.</w:t>
      </w:r>
      <w:r w:rsidR="0046121D">
        <w:rPr>
          <w:rFonts w:ascii="Times New Roman" w:hAnsi="Times New Roman" w:cs="Times New Roman"/>
          <w:sz w:val="24"/>
          <w:szCs w:val="24"/>
        </w:rPr>
        <w:t xml:space="preserve"> </w:t>
      </w:r>
      <w:r w:rsidR="00160ABC">
        <w:rPr>
          <w:rFonts w:ascii="Times New Roman" w:hAnsi="Times New Roman" w:cs="Times New Roman"/>
          <w:sz w:val="24"/>
          <w:szCs w:val="24"/>
        </w:rPr>
        <w:t>Contemporary</w:t>
      </w:r>
      <w:r w:rsidR="0046121D">
        <w:rPr>
          <w:rFonts w:ascii="Times New Roman" w:hAnsi="Times New Roman" w:cs="Times New Roman"/>
          <w:sz w:val="24"/>
          <w:szCs w:val="24"/>
        </w:rPr>
        <w:t xml:space="preserve"> understandings</w:t>
      </w:r>
      <w:r w:rsidR="001128F1">
        <w:rPr>
          <w:rFonts w:ascii="Times New Roman" w:hAnsi="Times New Roman" w:cs="Times New Roman"/>
          <w:sz w:val="24"/>
          <w:szCs w:val="24"/>
        </w:rPr>
        <w:t xml:space="preserve"> of childhood</w:t>
      </w:r>
      <w:r w:rsidR="0046121D">
        <w:rPr>
          <w:rFonts w:ascii="Times New Roman" w:hAnsi="Times New Roman" w:cs="Times New Roman"/>
          <w:sz w:val="24"/>
          <w:szCs w:val="24"/>
        </w:rPr>
        <w:t xml:space="preserve"> </w:t>
      </w:r>
      <w:r w:rsidR="00160ABC">
        <w:rPr>
          <w:rFonts w:ascii="Times New Roman" w:hAnsi="Times New Roman" w:cs="Times New Roman"/>
          <w:sz w:val="24"/>
          <w:szCs w:val="24"/>
        </w:rPr>
        <w:t xml:space="preserve">are also influenced by historical </w:t>
      </w:r>
      <w:r w:rsidR="001128F1">
        <w:rPr>
          <w:rFonts w:ascii="Times New Roman" w:hAnsi="Times New Roman" w:cs="Times New Roman"/>
          <w:sz w:val="24"/>
          <w:szCs w:val="24"/>
        </w:rPr>
        <w:t>developments which are embedded within the fabric of both societal and educational discourses.</w:t>
      </w:r>
    </w:p>
    <w:p w14:paraId="0757F718" w14:textId="77777777" w:rsidR="0007157F" w:rsidRPr="00AB48AF" w:rsidRDefault="0007157F" w:rsidP="0018470B">
      <w:pPr>
        <w:pStyle w:val="Foot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8BD63F" w14:textId="43C83D1B" w:rsidR="002073A2" w:rsidRPr="00AB48AF" w:rsidRDefault="00723963" w:rsidP="0018470B">
      <w:pPr>
        <w:pStyle w:val="Foot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8AF">
        <w:rPr>
          <w:rFonts w:ascii="Times New Roman" w:hAnsi="Times New Roman" w:cs="Times New Roman"/>
          <w:sz w:val="24"/>
          <w:szCs w:val="24"/>
        </w:rPr>
        <w:t>This presentation will focus on o</w:t>
      </w:r>
      <w:r w:rsidR="0065205A" w:rsidRPr="00AB48AF">
        <w:rPr>
          <w:rFonts w:ascii="Times New Roman" w:hAnsi="Times New Roman" w:cs="Times New Roman"/>
          <w:sz w:val="24"/>
          <w:szCs w:val="24"/>
        </w:rPr>
        <w:t xml:space="preserve">ne significant shift in understanding and </w:t>
      </w:r>
      <w:r w:rsidR="00D61763" w:rsidRPr="00AB48AF">
        <w:rPr>
          <w:rFonts w:ascii="Times New Roman" w:hAnsi="Times New Roman" w:cs="Times New Roman"/>
          <w:sz w:val="24"/>
          <w:szCs w:val="24"/>
        </w:rPr>
        <w:t>celebrating</w:t>
      </w:r>
      <w:r w:rsidR="0065205A" w:rsidRPr="00AB48AF">
        <w:rPr>
          <w:rFonts w:ascii="Times New Roman" w:hAnsi="Times New Roman" w:cs="Times New Roman"/>
          <w:sz w:val="24"/>
          <w:szCs w:val="24"/>
        </w:rPr>
        <w:t xml:space="preserve"> the </w:t>
      </w:r>
      <w:r w:rsidR="00D61763" w:rsidRPr="00AB48AF">
        <w:rPr>
          <w:rFonts w:ascii="Times New Roman" w:hAnsi="Times New Roman" w:cs="Times New Roman"/>
          <w:sz w:val="24"/>
          <w:szCs w:val="24"/>
        </w:rPr>
        <w:t>unique needs and individual capabilities of the child</w:t>
      </w:r>
      <w:r w:rsidR="0065205A" w:rsidRPr="00AB48AF">
        <w:rPr>
          <w:rFonts w:ascii="Times New Roman" w:hAnsi="Times New Roman" w:cs="Times New Roman"/>
          <w:sz w:val="24"/>
          <w:szCs w:val="24"/>
        </w:rPr>
        <w:t xml:space="preserve"> in the Irish context</w:t>
      </w:r>
      <w:r w:rsidRPr="00AB48AF">
        <w:rPr>
          <w:rFonts w:ascii="Times New Roman" w:hAnsi="Times New Roman" w:cs="Times New Roman"/>
          <w:sz w:val="24"/>
          <w:szCs w:val="24"/>
        </w:rPr>
        <w:t xml:space="preserve">: </w:t>
      </w:r>
      <w:r w:rsidR="00AD45BE" w:rsidRPr="00AB48AF">
        <w:rPr>
          <w:rFonts w:ascii="Times New Roman" w:hAnsi="Times New Roman" w:cs="Times New Roman"/>
          <w:sz w:val="24"/>
          <w:szCs w:val="24"/>
        </w:rPr>
        <w:t xml:space="preserve">the publication of the </w:t>
      </w:r>
      <w:r w:rsidR="00AD45BE" w:rsidRPr="00AB48AF">
        <w:rPr>
          <w:rFonts w:ascii="Times New Roman" w:hAnsi="Times New Roman" w:cs="Times New Roman"/>
          <w:i/>
          <w:iCs/>
          <w:sz w:val="24"/>
          <w:szCs w:val="24"/>
        </w:rPr>
        <w:t>Revised Programme of Instruction</w:t>
      </w:r>
      <w:r w:rsidR="00AD45BE" w:rsidRPr="00AB48AF">
        <w:rPr>
          <w:rFonts w:ascii="Times New Roman" w:hAnsi="Times New Roman" w:cs="Times New Roman"/>
          <w:sz w:val="24"/>
          <w:szCs w:val="24"/>
        </w:rPr>
        <w:t xml:space="preserve"> in 1900</w:t>
      </w:r>
      <w:r w:rsidRPr="00AB48AF">
        <w:rPr>
          <w:rFonts w:ascii="Times New Roman" w:hAnsi="Times New Roman" w:cs="Times New Roman"/>
          <w:sz w:val="24"/>
          <w:szCs w:val="24"/>
        </w:rPr>
        <w:t xml:space="preserve"> (Commissioners of National Education in Ireland, 190</w:t>
      </w:r>
      <w:r w:rsidR="005936C5" w:rsidRPr="00AB48AF">
        <w:rPr>
          <w:rFonts w:ascii="Times New Roman" w:hAnsi="Times New Roman" w:cs="Times New Roman"/>
          <w:sz w:val="24"/>
          <w:szCs w:val="24"/>
        </w:rPr>
        <w:t>2</w:t>
      </w:r>
      <w:r w:rsidRPr="00AB48AF">
        <w:rPr>
          <w:rFonts w:ascii="Times New Roman" w:hAnsi="Times New Roman" w:cs="Times New Roman"/>
          <w:sz w:val="24"/>
          <w:szCs w:val="24"/>
        </w:rPr>
        <w:t>)</w:t>
      </w:r>
      <w:r w:rsidR="00757BF0" w:rsidRPr="00AB48AF">
        <w:rPr>
          <w:rFonts w:ascii="Times New Roman" w:hAnsi="Times New Roman" w:cs="Times New Roman"/>
          <w:sz w:val="24"/>
          <w:szCs w:val="24"/>
        </w:rPr>
        <w:t xml:space="preserve">. </w:t>
      </w:r>
      <w:r w:rsidR="001A62A7" w:rsidRPr="00AB48AF">
        <w:rPr>
          <w:rFonts w:ascii="Times New Roman" w:hAnsi="Times New Roman" w:cs="Times New Roman"/>
          <w:sz w:val="24"/>
          <w:szCs w:val="24"/>
        </w:rPr>
        <w:t>This programme</w:t>
      </w:r>
      <w:r w:rsidR="009618F0">
        <w:rPr>
          <w:rFonts w:ascii="Times New Roman" w:hAnsi="Times New Roman" w:cs="Times New Roman"/>
          <w:sz w:val="24"/>
          <w:szCs w:val="24"/>
        </w:rPr>
        <w:t>/curriculum</w:t>
      </w:r>
      <w:r w:rsidR="001A62A7" w:rsidRPr="00AB48AF">
        <w:rPr>
          <w:rFonts w:ascii="Times New Roman" w:hAnsi="Times New Roman" w:cs="Times New Roman"/>
          <w:sz w:val="24"/>
          <w:szCs w:val="24"/>
        </w:rPr>
        <w:t xml:space="preserve"> was developed </w:t>
      </w:r>
      <w:r w:rsidR="004D7179" w:rsidRPr="00AB48AF">
        <w:rPr>
          <w:rFonts w:ascii="Times New Roman" w:hAnsi="Times New Roman" w:cs="Times New Roman"/>
          <w:sz w:val="24"/>
          <w:szCs w:val="24"/>
        </w:rPr>
        <w:t xml:space="preserve">in the late 1890s following </w:t>
      </w:r>
      <w:r w:rsidR="006F4732" w:rsidRPr="00AB48AF">
        <w:rPr>
          <w:rFonts w:ascii="Times New Roman" w:hAnsi="Times New Roman" w:cs="Times New Roman"/>
          <w:sz w:val="24"/>
          <w:szCs w:val="24"/>
        </w:rPr>
        <w:t xml:space="preserve">the comprehensive report of </w:t>
      </w:r>
      <w:r w:rsidR="00B6548F" w:rsidRPr="00AB48AF">
        <w:rPr>
          <w:rFonts w:ascii="Times New Roman" w:hAnsi="Times New Roman" w:cs="Times New Roman"/>
          <w:sz w:val="24"/>
          <w:szCs w:val="24"/>
        </w:rPr>
        <w:t>the Commission on Manual and Practical Instruction</w:t>
      </w:r>
      <w:r w:rsidR="00BD7AD4" w:rsidRPr="00AB48AF">
        <w:rPr>
          <w:rFonts w:ascii="Times New Roman" w:hAnsi="Times New Roman" w:cs="Times New Roman"/>
          <w:sz w:val="24"/>
          <w:szCs w:val="24"/>
        </w:rPr>
        <w:t xml:space="preserve"> </w:t>
      </w:r>
      <w:r w:rsidR="006F4732" w:rsidRPr="00AB48AF">
        <w:rPr>
          <w:rFonts w:ascii="Times New Roman" w:hAnsi="Times New Roman" w:cs="Times New Roman"/>
          <w:sz w:val="24"/>
          <w:szCs w:val="24"/>
        </w:rPr>
        <w:t>(</w:t>
      </w:r>
      <w:r w:rsidR="00BD7AD4" w:rsidRPr="00AB48AF">
        <w:rPr>
          <w:rFonts w:ascii="Times New Roman" w:hAnsi="Times New Roman" w:cs="Times New Roman"/>
          <w:sz w:val="24"/>
          <w:szCs w:val="24"/>
        </w:rPr>
        <w:t>1898</w:t>
      </w:r>
      <w:r w:rsidR="00B6548F" w:rsidRPr="00AB48AF">
        <w:rPr>
          <w:rFonts w:ascii="Times New Roman" w:hAnsi="Times New Roman" w:cs="Times New Roman"/>
          <w:sz w:val="24"/>
          <w:szCs w:val="24"/>
        </w:rPr>
        <w:t>)</w:t>
      </w:r>
      <w:r w:rsidR="004D7179" w:rsidRPr="00AB48AF">
        <w:rPr>
          <w:rFonts w:ascii="Times New Roman" w:hAnsi="Times New Roman" w:cs="Times New Roman"/>
          <w:sz w:val="24"/>
          <w:szCs w:val="24"/>
        </w:rPr>
        <w:t xml:space="preserve"> </w:t>
      </w:r>
      <w:r w:rsidR="00B6548F" w:rsidRPr="00AB48AF">
        <w:rPr>
          <w:rFonts w:ascii="Times New Roman" w:hAnsi="Times New Roman" w:cs="Times New Roman"/>
          <w:sz w:val="24"/>
          <w:szCs w:val="24"/>
        </w:rPr>
        <w:t xml:space="preserve">which analysed </w:t>
      </w:r>
      <w:r w:rsidR="006B1712" w:rsidRPr="00AB48AF">
        <w:rPr>
          <w:rFonts w:ascii="Times New Roman" w:hAnsi="Times New Roman" w:cs="Times New Roman"/>
          <w:sz w:val="24"/>
          <w:szCs w:val="24"/>
        </w:rPr>
        <w:t xml:space="preserve">existing </w:t>
      </w:r>
      <w:r w:rsidR="0016007B" w:rsidRPr="00AB48AF">
        <w:rPr>
          <w:rFonts w:ascii="Times New Roman" w:hAnsi="Times New Roman" w:cs="Times New Roman"/>
          <w:sz w:val="24"/>
          <w:szCs w:val="24"/>
        </w:rPr>
        <w:t xml:space="preserve">national and international </w:t>
      </w:r>
      <w:r w:rsidR="006B1712" w:rsidRPr="00AB48AF">
        <w:rPr>
          <w:rFonts w:ascii="Times New Roman" w:hAnsi="Times New Roman" w:cs="Times New Roman"/>
          <w:sz w:val="24"/>
          <w:szCs w:val="24"/>
        </w:rPr>
        <w:t>policy, practice and research</w:t>
      </w:r>
      <w:r w:rsidR="00B6548F" w:rsidRPr="00AB48AF">
        <w:rPr>
          <w:rFonts w:ascii="Times New Roman" w:hAnsi="Times New Roman" w:cs="Times New Roman"/>
          <w:sz w:val="24"/>
          <w:szCs w:val="24"/>
        </w:rPr>
        <w:t xml:space="preserve">. </w:t>
      </w:r>
      <w:r w:rsidR="0016007B" w:rsidRPr="00AB48AF">
        <w:rPr>
          <w:rFonts w:ascii="Times New Roman" w:hAnsi="Times New Roman" w:cs="Times New Roman"/>
          <w:sz w:val="24"/>
          <w:szCs w:val="24"/>
        </w:rPr>
        <w:t>Debate, discussion and contestation regarding the</w:t>
      </w:r>
      <w:r w:rsidR="00D202E4" w:rsidRPr="00AB48AF">
        <w:rPr>
          <w:rFonts w:ascii="Times New Roman" w:hAnsi="Times New Roman" w:cs="Times New Roman"/>
          <w:sz w:val="24"/>
          <w:szCs w:val="24"/>
        </w:rPr>
        <w:t xml:space="preserve"> </w:t>
      </w:r>
      <w:r w:rsidR="00FE2CAC" w:rsidRPr="00AB48AF">
        <w:rPr>
          <w:rFonts w:ascii="Times New Roman" w:hAnsi="Times New Roman" w:cs="Times New Roman"/>
          <w:sz w:val="24"/>
          <w:szCs w:val="24"/>
        </w:rPr>
        <w:t>philosophy</w:t>
      </w:r>
      <w:r w:rsidR="00D202E4" w:rsidRPr="00AB48AF">
        <w:rPr>
          <w:rFonts w:ascii="Times New Roman" w:hAnsi="Times New Roman" w:cs="Times New Roman"/>
          <w:sz w:val="24"/>
          <w:szCs w:val="24"/>
        </w:rPr>
        <w:t xml:space="preserve"> and pedagogies of Friedrich Froebel </w:t>
      </w:r>
      <w:r w:rsidR="0016007B" w:rsidRPr="00AB48AF">
        <w:rPr>
          <w:rFonts w:ascii="Times New Roman" w:hAnsi="Times New Roman" w:cs="Times New Roman"/>
          <w:sz w:val="24"/>
          <w:szCs w:val="24"/>
        </w:rPr>
        <w:t>were</w:t>
      </w:r>
      <w:r w:rsidR="00D202E4" w:rsidRPr="00AB48AF">
        <w:rPr>
          <w:rFonts w:ascii="Times New Roman" w:hAnsi="Times New Roman" w:cs="Times New Roman"/>
          <w:sz w:val="24"/>
          <w:szCs w:val="24"/>
        </w:rPr>
        <w:t xml:space="preserve"> central to the </w:t>
      </w:r>
      <w:r w:rsidR="00FE2CAC" w:rsidRPr="00AB48AF">
        <w:rPr>
          <w:rFonts w:ascii="Times New Roman" w:hAnsi="Times New Roman" w:cs="Times New Roman"/>
          <w:sz w:val="24"/>
          <w:szCs w:val="24"/>
        </w:rPr>
        <w:t xml:space="preserve">discourses informing the </w:t>
      </w:r>
      <w:r w:rsidR="00AD28AC" w:rsidRPr="00AB48AF">
        <w:rPr>
          <w:rFonts w:ascii="Times New Roman" w:hAnsi="Times New Roman" w:cs="Times New Roman"/>
          <w:sz w:val="24"/>
          <w:szCs w:val="24"/>
        </w:rPr>
        <w:t>Commission’s report</w:t>
      </w:r>
      <w:r w:rsidR="00AB48AF" w:rsidRPr="00AB48AF">
        <w:rPr>
          <w:rFonts w:ascii="Times New Roman" w:hAnsi="Times New Roman" w:cs="Times New Roman"/>
          <w:sz w:val="24"/>
          <w:szCs w:val="24"/>
        </w:rPr>
        <w:t xml:space="preserve"> regarding conceptualisations of childhood</w:t>
      </w:r>
      <w:r w:rsidR="00EE76CD" w:rsidRPr="00AB48AF">
        <w:rPr>
          <w:rFonts w:ascii="Times New Roman" w:hAnsi="Times New Roman" w:cs="Times New Roman"/>
          <w:sz w:val="24"/>
          <w:szCs w:val="24"/>
        </w:rPr>
        <w:t xml:space="preserve">. </w:t>
      </w:r>
      <w:r w:rsidR="001F3BF8" w:rsidRPr="00AB48AF">
        <w:rPr>
          <w:rFonts w:ascii="Times New Roman" w:hAnsi="Times New Roman" w:cs="Times New Roman"/>
          <w:sz w:val="24"/>
          <w:szCs w:val="24"/>
        </w:rPr>
        <w:t>Th</w:t>
      </w:r>
      <w:r w:rsidR="00EE76CD" w:rsidRPr="00AB48AF">
        <w:rPr>
          <w:rFonts w:ascii="Times New Roman" w:hAnsi="Times New Roman" w:cs="Times New Roman"/>
          <w:sz w:val="24"/>
          <w:szCs w:val="24"/>
        </w:rPr>
        <w:t>e</w:t>
      </w:r>
      <w:r w:rsidR="001F3BF8" w:rsidRPr="00AB48AF">
        <w:rPr>
          <w:rFonts w:ascii="Times New Roman" w:hAnsi="Times New Roman" w:cs="Times New Roman"/>
          <w:sz w:val="24"/>
          <w:szCs w:val="24"/>
        </w:rPr>
        <w:t xml:space="preserve"> </w:t>
      </w:r>
      <w:r w:rsidR="00D202E4" w:rsidRPr="00AB48AF">
        <w:rPr>
          <w:rFonts w:ascii="Times New Roman" w:hAnsi="Times New Roman" w:cs="Times New Roman"/>
          <w:sz w:val="24"/>
          <w:szCs w:val="24"/>
        </w:rPr>
        <w:t xml:space="preserve">resulting </w:t>
      </w:r>
      <w:r w:rsidR="0016007B" w:rsidRPr="00AB48AF">
        <w:rPr>
          <w:rFonts w:ascii="Times New Roman" w:hAnsi="Times New Roman" w:cs="Times New Roman"/>
          <w:i/>
          <w:iCs/>
          <w:sz w:val="24"/>
          <w:szCs w:val="24"/>
        </w:rPr>
        <w:t xml:space="preserve">Revised Programme </w:t>
      </w:r>
      <w:r w:rsidR="003B2824" w:rsidRPr="00AB48AF">
        <w:rPr>
          <w:rFonts w:ascii="Times New Roman" w:hAnsi="Times New Roman" w:cs="Times New Roman"/>
          <w:i/>
          <w:iCs/>
          <w:sz w:val="24"/>
          <w:szCs w:val="24"/>
        </w:rPr>
        <w:t>of Instruction</w:t>
      </w:r>
      <w:r w:rsidR="003B2824" w:rsidRPr="00AB48AF">
        <w:rPr>
          <w:rFonts w:ascii="Times New Roman" w:hAnsi="Times New Roman" w:cs="Times New Roman"/>
          <w:sz w:val="24"/>
          <w:szCs w:val="24"/>
        </w:rPr>
        <w:t xml:space="preserve"> </w:t>
      </w:r>
      <w:r w:rsidR="0016007B" w:rsidRPr="00AB48AF">
        <w:rPr>
          <w:rFonts w:ascii="Times New Roman" w:hAnsi="Times New Roman" w:cs="Times New Roman"/>
          <w:sz w:val="24"/>
          <w:szCs w:val="24"/>
        </w:rPr>
        <w:t xml:space="preserve">(1900) </w:t>
      </w:r>
      <w:r w:rsidR="001733A7" w:rsidRPr="00AB48AF">
        <w:rPr>
          <w:rFonts w:ascii="Times New Roman" w:hAnsi="Times New Roman" w:cs="Times New Roman"/>
          <w:sz w:val="24"/>
          <w:szCs w:val="24"/>
        </w:rPr>
        <w:t xml:space="preserve">was infused </w:t>
      </w:r>
      <w:r w:rsidR="008F61D4" w:rsidRPr="00AB48AF">
        <w:rPr>
          <w:rFonts w:ascii="Times New Roman" w:hAnsi="Times New Roman" w:cs="Times New Roman"/>
          <w:sz w:val="24"/>
          <w:szCs w:val="24"/>
        </w:rPr>
        <w:t>with</w:t>
      </w:r>
      <w:r w:rsidR="001733A7" w:rsidRPr="00AB48AF">
        <w:rPr>
          <w:rFonts w:ascii="Times New Roman" w:hAnsi="Times New Roman" w:cs="Times New Roman"/>
          <w:sz w:val="24"/>
          <w:szCs w:val="24"/>
        </w:rPr>
        <w:t xml:space="preserve"> Froebelian thinking by recognising </w:t>
      </w:r>
      <w:r w:rsidR="005B1A5F" w:rsidRPr="00AB48AF">
        <w:rPr>
          <w:rFonts w:ascii="Times New Roman" w:hAnsi="Times New Roman" w:cs="Times New Roman"/>
          <w:sz w:val="24"/>
          <w:szCs w:val="24"/>
        </w:rPr>
        <w:t>and celebrat</w:t>
      </w:r>
      <w:r w:rsidR="001733A7" w:rsidRPr="00AB48AF">
        <w:rPr>
          <w:rFonts w:ascii="Times New Roman" w:hAnsi="Times New Roman" w:cs="Times New Roman"/>
          <w:sz w:val="24"/>
          <w:szCs w:val="24"/>
        </w:rPr>
        <w:t>ing</w:t>
      </w:r>
      <w:r w:rsidR="005B1A5F" w:rsidRPr="00AB48AF">
        <w:rPr>
          <w:rFonts w:ascii="Times New Roman" w:hAnsi="Times New Roman" w:cs="Times New Roman"/>
          <w:sz w:val="24"/>
          <w:szCs w:val="24"/>
        </w:rPr>
        <w:t xml:space="preserve"> the importance of play-based and discovery learning,</w:t>
      </w:r>
      <w:r w:rsidR="002E0AF9" w:rsidRPr="00AB48AF">
        <w:rPr>
          <w:rFonts w:ascii="Times New Roman" w:hAnsi="Times New Roman" w:cs="Times New Roman"/>
          <w:sz w:val="24"/>
          <w:szCs w:val="24"/>
        </w:rPr>
        <w:t xml:space="preserve"> </w:t>
      </w:r>
      <w:r w:rsidR="0007157F" w:rsidRPr="00AB48AF">
        <w:rPr>
          <w:rFonts w:ascii="Times New Roman" w:hAnsi="Times New Roman" w:cs="Times New Roman"/>
          <w:sz w:val="24"/>
          <w:szCs w:val="24"/>
        </w:rPr>
        <w:t xml:space="preserve">by </w:t>
      </w:r>
      <w:r w:rsidR="004021DD" w:rsidRPr="00AB48AF">
        <w:rPr>
          <w:rFonts w:ascii="Times New Roman" w:hAnsi="Times New Roman" w:cs="Times New Roman"/>
          <w:sz w:val="24"/>
          <w:szCs w:val="24"/>
        </w:rPr>
        <w:t xml:space="preserve">placing an emphasis on </w:t>
      </w:r>
      <w:r w:rsidR="002E0AF9" w:rsidRPr="00AB48AF">
        <w:rPr>
          <w:rFonts w:ascii="Times New Roman" w:hAnsi="Times New Roman" w:cs="Times New Roman"/>
          <w:sz w:val="24"/>
          <w:szCs w:val="24"/>
        </w:rPr>
        <w:t>adult-child relationships</w:t>
      </w:r>
      <w:r w:rsidR="008F61D4" w:rsidRPr="00AB48AF">
        <w:rPr>
          <w:rFonts w:ascii="Times New Roman" w:hAnsi="Times New Roman" w:cs="Times New Roman"/>
          <w:sz w:val="24"/>
          <w:szCs w:val="24"/>
        </w:rPr>
        <w:t>, by focusing on child well-being and enjoyment,</w:t>
      </w:r>
      <w:r w:rsidR="002E0AF9" w:rsidRPr="00AB48AF">
        <w:rPr>
          <w:rFonts w:ascii="Times New Roman" w:hAnsi="Times New Roman" w:cs="Times New Roman"/>
          <w:sz w:val="24"/>
          <w:szCs w:val="24"/>
        </w:rPr>
        <w:t xml:space="preserve"> and </w:t>
      </w:r>
      <w:r w:rsidR="0007157F" w:rsidRPr="00AB48AF">
        <w:rPr>
          <w:rFonts w:ascii="Times New Roman" w:hAnsi="Times New Roman" w:cs="Times New Roman"/>
          <w:sz w:val="24"/>
          <w:szCs w:val="24"/>
        </w:rPr>
        <w:t xml:space="preserve">by promoting </w:t>
      </w:r>
      <w:r w:rsidR="002E0AF9" w:rsidRPr="00AB48AF">
        <w:rPr>
          <w:rFonts w:ascii="Times New Roman" w:hAnsi="Times New Roman" w:cs="Times New Roman"/>
          <w:sz w:val="24"/>
          <w:szCs w:val="24"/>
        </w:rPr>
        <w:t xml:space="preserve">the use of the local environment. </w:t>
      </w:r>
      <w:r w:rsidR="00EE76CD" w:rsidRPr="00AB48AF">
        <w:rPr>
          <w:rFonts w:ascii="Times New Roman" w:hAnsi="Times New Roman" w:cs="Times New Roman"/>
          <w:sz w:val="24"/>
          <w:szCs w:val="24"/>
        </w:rPr>
        <w:t xml:space="preserve">Such </w:t>
      </w:r>
      <w:r w:rsidR="00922B87" w:rsidRPr="00AB48AF">
        <w:rPr>
          <w:rFonts w:ascii="Times New Roman" w:hAnsi="Times New Roman" w:cs="Times New Roman"/>
          <w:sz w:val="24"/>
          <w:szCs w:val="24"/>
        </w:rPr>
        <w:t>approaches and principles contrasted greatly with the pedagogies which were promoted under the previous Payment by Results era (1872-1900) and indeed with the subsequent curricular reforms introduced in the 1920s following political independence</w:t>
      </w:r>
      <w:r w:rsidR="001C2435" w:rsidRPr="00AB48AF">
        <w:rPr>
          <w:rFonts w:ascii="Times New Roman" w:hAnsi="Times New Roman" w:cs="Times New Roman"/>
          <w:sz w:val="24"/>
          <w:szCs w:val="24"/>
        </w:rPr>
        <w:t xml:space="preserve"> (Walsh, 2012)</w:t>
      </w:r>
      <w:r w:rsidR="00922B87" w:rsidRPr="00AB48AF">
        <w:rPr>
          <w:rFonts w:ascii="Times New Roman" w:hAnsi="Times New Roman" w:cs="Times New Roman"/>
          <w:sz w:val="24"/>
          <w:szCs w:val="24"/>
        </w:rPr>
        <w:t xml:space="preserve">. </w:t>
      </w:r>
      <w:r w:rsidR="004714E7" w:rsidRPr="00AB48AF">
        <w:rPr>
          <w:rFonts w:ascii="Times New Roman" w:hAnsi="Times New Roman" w:cs="Times New Roman"/>
          <w:sz w:val="24"/>
          <w:szCs w:val="24"/>
        </w:rPr>
        <w:t>An analysis of the</w:t>
      </w:r>
      <w:r w:rsidR="003A67D0" w:rsidRPr="00AB48AF">
        <w:rPr>
          <w:rFonts w:ascii="Times New Roman" w:hAnsi="Times New Roman" w:cs="Times New Roman"/>
          <w:sz w:val="24"/>
          <w:szCs w:val="24"/>
        </w:rPr>
        <w:t xml:space="preserve"> successes and shortcomings of </w:t>
      </w:r>
      <w:r w:rsidR="000646C5" w:rsidRPr="00AB48AF">
        <w:rPr>
          <w:rFonts w:ascii="Times New Roman" w:hAnsi="Times New Roman" w:cs="Times New Roman"/>
          <w:sz w:val="24"/>
          <w:szCs w:val="24"/>
        </w:rPr>
        <w:t xml:space="preserve">enacting </w:t>
      </w:r>
      <w:r w:rsidR="003A67D0" w:rsidRPr="00AB48AF">
        <w:rPr>
          <w:rFonts w:ascii="Times New Roman" w:hAnsi="Times New Roman" w:cs="Times New Roman"/>
          <w:sz w:val="24"/>
          <w:szCs w:val="24"/>
        </w:rPr>
        <w:t>the</w:t>
      </w:r>
      <w:r w:rsidR="00576264">
        <w:rPr>
          <w:rFonts w:ascii="Times New Roman" w:hAnsi="Times New Roman" w:cs="Times New Roman"/>
          <w:sz w:val="24"/>
          <w:szCs w:val="24"/>
        </w:rPr>
        <w:t xml:space="preserve"> Froebelian-inspired elements of the</w:t>
      </w:r>
      <w:r w:rsidR="003A67D0" w:rsidRPr="00AB48AF">
        <w:rPr>
          <w:rFonts w:ascii="Times New Roman" w:hAnsi="Times New Roman" w:cs="Times New Roman"/>
          <w:sz w:val="24"/>
          <w:szCs w:val="24"/>
        </w:rPr>
        <w:t xml:space="preserve"> 1900 programme, as well as its legacy in contemporary </w:t>
      </w:r>
      <w:r w:rsidR="00AB48AF" w:rsidRPr="00AB48AF">
        <w:rPr>
          <w:rFonts w:ascii="Times New Roman" w:hAnsi="Times New Roman" w:cs="Times New Roman"/>
          <w:sz w:val="24"/>
          <w:szCs w:val="24"/>
        </w:rPr>
        <w:t>understandings and conceptualisations of childhood</w:t>
      </w:r>
      <w:r w:rsidR="003A67D0" w:rsidRPr="00AB48AF">
        <w:rPr>
          <w:rFonts w:ascii="Times New Roman" w:hAnsi="Times New Roman" w:cs="Times New Roman"/>
          <w:sz w:val="24"/>
          <w:szCs w:val="24"/>
        </w:rPr>
        <w:t xml:space="preserve">, will </w:t>
      </w:r>
      <w:r w:rsidR="004714E7" w:rsidRPr="00AB48AF">
        <w:rPr>
          <w:rFonts w:ascii="Times New Roman" w:hAnsi="Times New Roman" w:cs="Times New Roman"/>
          <w:sz w:val="24"/>
          <w:szCs w:val="24"/>
        </w:rPr>
        <w:t xml:space="preserve">form a central element of the presentation. </w:t>
      </w:r>
    </w:p>
    <w:p w14:paraId="67452075" w14:textId="455E3125" w:rsidR="000B395D" w:rsidRPr="00AB48AF" w:rsidRDefault="000B395D" w:rsidP="000B395D">
      <w:pPr>
        <w:rPr>
          <w:rFonts w:ascii="Times New Roman" w:hAnsi="Times New Roman" w:cs="Times New Roman"/>
          <w:sz w:val="24"/>
          <w:szCs w:val="24"/>
        </w:rPr>
      </w:pPr>
    </w:p>
    <w:p w14:paraId="499038B9" w14:textId="066890AD" w:rsidR="000B395D" w:rsidRPr="00AB48AF" w:rsidRDefault="000B395D" w:rsidP="000B39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48AF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7483024E" w14:textId="77777777" w:rsidR="000B395D" w:rsidRPr="00AB48AF" w:rsidRDefault="000B395D" w:rsidP="000B395D">
      <w:pPr>
        <w:rPr>
          <w:rFonts w:ascii="Times New Roman" w:hAnsi="Times New Roman" w:cs="Times New Roman"/>
          <w:sz w:val="24"/>
          <w:szCs w:val="24"/>
        </w:rPr>
      </w:pPr>
      <w:r w:rsidRPr="00AB48AF">
        <w:rPr>
          <w:rFonts w:ascii="Times New Roman" w:hAnsi="Times New Roman" w:cs="Times New Roman"/>
          <w:sz w:val="24"/>
          <w:szCs w:val="24"/>
        </w:rPr>
        <w:t xml:space="preserve">Cleary, A., Nic Ghiolla Phádraig, M. and Quin, S. (Eds.) (2001). </w:t>
      </w:r>
      <w:r w:rsidRPr="00AB48AF">
        <w:rPr>
          <w:rFonts w:ascii="Times New Roman" w:hAnsi="Times New Roman" w:cs="Times New Roman"/>
          <w:i/>
          <w:iCs/>
          <w:sz w:val="24"/>
          <w:szCs w:val="24"/>
        </w:rPr>
        <w:t>Understanding Children, Volume 2 – Changing Experiences and Family Forms</w:t>
      </w:r>
      <w:r w:rsidRPr="00AB48AF">
        <w:rPr>
          <w:rFonts w:ascii="Times New Roman" w:hAnsi="Times New Roman" w:cs="Times New Roman"/>
          <w:sz w:val="24"/>
          <w:szCs w:val="24"/>
        </w:rPr>
        <w:t>. Dublin: Oak Tree Press.</w:t>
      </w:r>
    </w:p>
    <w:p w14:paraId="048AC202" w14:textId="64EB1E2B" w:rsidR="000B395D" w:rsidRPr="00AB48AF" w:rsidRDefault="000B395D" w:rsidP="000B395D">
      <w:pPr>
        <w:rPr>
          <w:rFonts w:ascii="Times New Roman" w:hAnsi="Times New Roman" w:cs="Times New Roman"/>
          <w:sz w:val="24"/>
          <w:szCs w:val="24"/>
        </w:rPr>
      </w:pPr>
    </w:p>
    <w:p w14:paraId="068C994C" w14:textId="7091ADA0" w:rsidR="005936C5" w:rsidRPr="00AB48AF" w:rsidRDefault="005936C5" w:rsidP="005936C5">
      <w:pPr>
        <w:rPr>
          <w:rFonts w:ascii="Times New Roman" w:hAnsi="Times New Roman" w:cs="Times New Roman"/>
          <w:sz w:val="24"/>
          <w:szCs w:val="24"/>
        </w:rPr>
      </w:pPr>
      <w:r w:rsidRPr="00AB48AF">
        <w:rPr>
          <w:rFonts w:ascii="Times New Roman" w:hAnsi="Times New Roman" w:cs="Times New Roman"/>
          <w:sz w:val="24"/>
          <w:szCs w:val="24"/>
        </w:rPr>
        <w:lastRenderedPageBreak/>
        <w:t xml:space="preserve">Commissioners of National Education in Ireland </w:t>
      </w:r>
      <w:r w:rsidR="000733BC" w:rsidRPr="00AB48AF">
        <w:rPr>
          <w:rFonts w:ascii="Times New Roman" w:hAnsi="Times New Roman" w:cs="Times New Roman"/>
          <w:sz w:val="24"/>
          <w:szCs w:val="24"/>
        </w:rPr>
        <w:t>(</w:t>
      </w:r>
      <w:r w:rsidRPr="00AB48AF">
        <w:rPr>
          <w:rFonts w:ascii="Times New Roman" w:hAnsi="Times New Roman" w:cs="Times New Roman"/>
          <w:sz w:val="24"/>
          <w:szCs w:val="24"/>
        </w:rPr>
        <w:t>1902</w:t>
      </w:r>
      <w:r w:rsidR="000733BC" w:rsidRPr="00AB48AF">
        <w:rPr>
          <w:rFonts w:ascii="Times New Roman" w:hAnsi="Times New Roman" w:cs="Times New Roman"/>
          <w:sz w:val="24"/>
          <w:szCs w:val="24"/>
        </w:rPr>
        <w:t>)</w:t>
      </w:r>
      <w:r w:rsidRPr="00AB48AF">
        <w:rPr>
          <w:rFonts w:ascii="Times New Roman" w:hAnsi="Times New Roman" w:cs="Times New Roman"/>
          <w:sz w:val="24"/>
          <w:szCs w:val="24"/>
        </w:rPr>
        <w:t xml:space="preserve">. </w:t>
      </w:r>
      <w:r w:rsidRPr="00AB48AF">
        <w:rPr>
          <w:rFonts w:ascii="Times New Roman" w:hAnsi="Times New Roman" w:cs="Times New Roman"/>
          <w:i/>
          <w:iCs/>
          <w:sz w:val="24"/>
          <w:szCs w:val="24"/>
        </w:rPr>
        <w:t>67th report of the Commissioners of National Education in Ireland for 1900</w:t>
      </w:r>
      <w:r w:rsidRPr="00AB48AF">
        <w:rPr>
          <w:rFonts w:ascii="Times New Roman" w:hAnsi="Times New Roman" w:cs="Times New Roman"/>
          <w:sz w:val="24"/>
          <w:szCs w:val="24"/>
        </w:rPr>
        <w:t>, Appendix, Section II (F), Revised programme of instruction in national schools – Notes, hints and observations for the information of managers and teachers. Dublin: Alexander Thom. and Co Ltd.</w:t>
      </w:r>
    </w:p>
    <w:p w14:paraId="2AF14FBC" w14:textId="070D79DE" w:rsidR="005936C5" w:rsidRPr="00AB48AF" w:rsidRDefault="005936C5" w:rsidP="000B395D">
      <w:pPr>
        <w:rPr>
          <w:rFonts w:ascii="Times New Roman" w:hAnsi="Times New Roman" w:cs="Times New Roman"/>
          <w:sz w:val="24"/>
          <w:szCs w:val="24"/>
        </w:rPr>
      </w:pPr>
    </w:p>
    <w:p w14:paraId="11526CBB" w14:textId="6BC110DE" w:rsidR="000733BC" w:rsidRPr="00AB48AF" w:rsidRDefault="000733BC" w:rsidP="000733BC">
      <w:pPr>
        <w:rPr>
          <w:rFonts w:ascii="Times New Roman" w:hAnsi="Times New Roman" w:cs="Times New Roman"/>
          <w:sz w:val="24"/>
          <w:szCs w:val="24"/>
        </w:rPr>
      </w:pPr>
      <w:r w:rsidRPr="00AB48AF">
        <w:rPr>
          <w:rFonts w:ascii="Times New Roman" w:hAnsi="Times New Roman" w:cs="Times New Roman"/>
          <w:sz w:val="24"/>
          <w:szCs w:val="24"/>
        </w:rPr>
        <w:t xml:space="preserve">Commission on Manual and Practical Instruction (1898). </w:t>
      </w:r>
      <w:r w:rsidRPr="00AB48AF">
        <w:rPr>
          <w:rFonts w:ascii="Times New Roman" w:hAnsi="Times New Roman" w:cs="Times New Roman"/>
          <w:i/>
          <w:iCs/>
          <w:sz w:val="24"/>
          <w:szCs w:val="24"/>
        </w:rPr>
        <w:t>Final report of the Commissioners</w:t>
      </w:r>
      <w:r w:rsidRPr="00AB48AF">
        <w:rPr>
          <w:rFonts w:ascii="Times New Roman" w:hAnsi="Times New Roman" w:cs="Times New Roman"/>
          <w:sz w:val="24"/>
          <w:szCs w:val="24"/>
        </w:rPr>
        <w:t xml:space="preserve">. Dublin: Alexander Thom and Co. Ltd. </w:t>
      </w:r>
    </w:p>
    <w:p w14:paraId="2B08F2AC" w14:textId="77777777" w:rsidR="000733BC" w:rsidRPr="00AB48AF" w:rsidRDefault="000733BC" w:rsidP="000B395D">
      <w:pPr>
        <w:rPr>
          <w:rFonts w:ascii="Times New Roman" w:hAnsi="Times New Roman" w:cs="Times New Roman"/>
          <w:sz w:val="24"/>
          <w:szCs w:val="24"/>
        </w:rPr>
      </w:pPr>
    </w:p>
    <w:p w14:paraId="6E782A08" w14:textId="77777777" w:rsidR="001C2435" w:rsidRPr="00AB48AF" w:rsidRDefault="001C2435" w:rsidP="001C2435">
      <w:pPr>
        <w:rPr>
          <w:rFonts w:ascii="Times New Roman" w:hAnsi="Times New Roman" w:cs="Times New Roman"/>
          <w:sz w:val="24"/>
          <w:szCs w:val="24"/>
        </w:rPr>
      </w:pPr>
      <w:r w:rsidRPr="00AB48AF">
        <w:rPr>
          <w:rFonts w:ascii="Times New Roman" w:hAnsi="Times New Roman" w:cs="Times New Roman"/>
          <w:sz w:val="24"/>
          <w:szCs w:val="24"/>
        </w:rPr>
        <w:t xml:space="preserve">Walsh, T. (2012). </w:t>
      </w:r>
      <w:r w:rsidRPr="00AB48AF">
        <w:rPr>
          <w:rFonts w:ascii="Times New Roman" w:hAnsi="Times New Roman" w:cs="Times New Roman"/>
          <w:i/>
          <w:sz w:val="24"/>
          <w:szCs w:val="24"/>
        </w:rPr>
        <w:t>Primary Education in Ireland, 1897-1990: Curriculum and Context</w:t>
      </w:r>
      <w:r w:rsidRPr="00AB48AF">
        <w:rPr>
          <w:rFonts w:ascii="Times New Roman" w:hAnsi="Times New Roman" w:cs="Times New Roman"/>
          <w:sz w:val="24"/>
          <w:szCs w:val="24"/>
        </w:rPr>
        <w:t>. Bern; Peter Lang International Academic Publishers.</w:t>
      </w:r>
    </w:p>
    <w:p w14:paraId="1A50AD37" w14:textId="77777777" w:rsidR="000B395D" w:rsidRPr="00AB48AF" w:rsidRDefault="000B395D" w:rsidP="000B395D">
      <w:pPr>
        <w:rPr>
          <w:rFonts w:ascii="Times New Roman" w:hAnsi="Times New Roman" w:cs="Times New Roman"/>
          <w:sz w:val="24"/>
          <w:szCs w:val="24"/>
        </w:rPr>
      </w:pPr>
    </w:p>
    <w:sectPr w:rsidR="000B395D" w:rsidRPr="00AB48A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BE14E" w14:textId="77777777" w:rsidR="00116446" w:rsidRDefault="00116446" w:rsidP="00C70897">
      <w:pPr>
        <w:spacing w:after="0" w:line="240" w:lineRule="auto"/>
      </w:pPr>
      <w:r>
        <w:separator/>
      </w:r>
    </w:p>
  </w:endnote>
  <w:endnote w:type="continuationSeparator" w:id="0">
    <w:p w14:paraId="2958D73B" w14:textId="77777777" w:rsidR="00116446" w:rsidRDefault="00116446" w:rsidP="00C7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8E0F" w14:textId="77777777" w:rsidR="00116446" w:rsidRDefault="00116446" w:rsidP="00C70897">
      <w:pPr>
        <w:spacing w:after="0" w:line="240" w:lineRule="auto"/>
      </w:pPr>
      <w:r>
        <w:separator/>
      </w:r>
    </w:p>
  </w:footnote>
  <w:footnote w:type="continuationSeparator" w:id="0">
    <w:p w14:paraId="70700756" w14:textId="77777777" w:rsidR="00116446" w:rsidRDefault="00116446" w:rsidP="00C70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4330" w14:textId="3EF6D7BC" w:rsidR="00C70897" w:rsidRPr="00C70897" w:rsidRDefault="00C70897" w:rsidP="00C70897">
    <w:pPr>
      <w:pStyle w:val="Header"/>
    </w:pPr>
    <w:r>
      <w:t>International Froebel Society 10th Biennial Conference_ Abstract_ Tom Walsh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50BA"/>
    <w:multiLevelType w:val="hybridMultilevel"/>
    <w:tmpl w:val="F78414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B2719"/>
    <w:multiLevelType w:val="hybridMultilevel"/>
    <w:tmpl w:val="3612B5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502984">
    <w:abstractNumId w:val="0"/>
  </w:num>
  <w:num w:numId="2" w16cid:durableId="1106458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4A"/>
    <w:rsid w:val="00044F54"/>
    <w:rsid w:val="000646C5"/>
    <w:rsid w:val="0007157F"/>
    <w:rsid w:val="000733BC"/>
    <w:rsid w:val="000B395D"/>
    <w:rsid w:val="000C4A6E"/>
    <w:rsid w:val="001128F1"/>
    <w:rsid w:val="00116446"/>
    <w:rsid w:val="0016007B"/>
    <w:rsid w:val="00160ABC"/>
    <w:rsid w:val="001733A7"/>
    <w:rsid w:val="0018470B"/>
    <w:rsid w:val="001A62A7"/>
    <w:rsid w:val="001C2435"/>
    <w:rsid w:val="001F3BF8"/>
    <w:rsid w:val="002073A2"/>
    <w:rsid w:val="0027344A"/>
    <w:rsid w:val="002D4D6C"/>
    <w:rsid w:val="002E0AF9"/>
    <w:rsid w:val="002E477C"/>
    <w:rsid w:val="00340DCA"/>
    <w:rsid w:val="00376551"/>
    <w:rsid w:val="003A2B5C"/>
    <w:rsid w:val="003A67D0"/>
    <w:rsid w:val="003B2824"/>
    <w:rsid w:val="003C511D"/>
    <w:rsid w:val="004021DD"/>
    <w:rsid w:val="0046121D"/>
    <w:rsid w:val="004714E7"/>
    <w:rsid w:val="004947B9"/>
    <w:rsid w:val="004D7179"/>
    <w:rsid w:val="00576264"/>
    <w:rsid w:val="005901C6"/>
    <w:rsid w:val="005936C5"/>
    <w:rsid w:val="005B1A5F"/>
    <w:rsid w:val="006164AF"/>
    <w:rsid w:val="0065205A"/>
    <w:rsid w:val="006B1712"/>
    <w:rsid w:val="006D759F"/>
    <w:rsid w:val="006F4732"/>
    <w:rsid w:val="00723963"/>
    <w:rsid w:val="00757BF0"/>
    <w:rsid w:val="007605FC"/>
    <w:rsid w:val="007D7D2F"/>
    <w:rsid w:val="0087709C"/>
    <w:rsid w:val="008F61D4"/>
    <w:rsid w:val="00922B87"/>
    <w:rsid w:val="009618F0"/>
    <w:rsid w:val="009856E3"/>
    <w:rsid w:val="00992914"/>
    <w:rsid w:val="00995FFD"/>
    <w:rsid w:val="009F0392"/>
    <w:rsid w:val="00A46F03"/>
    <w:rsid w:val="00AB48AF"/>
    <w:rsid w:val="00AD28AC"/>
    <w:rsid w:val="00AD45BE"/>
    <w:rsid w:val="00B130CE"/>
    <w:rsid w:val="00B6548F"/>
    <w:rsid w:val="00BD7AD4"/>
    <w:rsid w:val="00BE4292"/>
    <w:rsid w:val="00C20C7E"/>
    <w:rsid w:val="00C70897"/>
    <w:rsid w:val="00D202E4"/>
    <w:rsid w:val="00D61763"/>
    <w:rsid w:val="00E37F5C"/>
    <w:rsid w:val="00EC1981"/>
    <w:rsid w:val="00EE76CD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DBF8"/>
  <w15:chartTrackingRefBased/>
  <w15:docId w15:val="{CA9A3B8D-C63C-4F84-A66B-6EC1795E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F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F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0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97"/>
  </w:style>
  <w:style w:type="paragraph" w:styleId="Footer">
    <w:name w:val="footer"/>
    <w:basedOn w:val="Normal"/>
    <w:link w:val="FooterChar"/>
    <w:unhideWhenUsed/>
    <w:rsid w:val="00C70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70897"/>
  </w:style>
  <w:style w:type="paragraph" w:customStyle="1" w:styleId="References">
    <w:name w:val="References"/>
    <w:basedOn w:val="Normal"/>
    <w:qFormat/>
    <w:rsid w:val="005936C5"/>
    <w:pPr>
      <w:spacing w:before="120" w:after="0" w:line="360" w:lineRule="auto"/>
      <w:ind w:left="720" w:hanging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7af7-127b-4645-bd4f-ee341e633766">
      <Terms xmlns="http://schemas.microsoft.com/office/infopath/2007/PartnerControls"/>
    </lcf76f155ced4ddcb4097134ff3c332f>
    <TaxCatchAll xmlns="1a60ba1f-f66d-4522-a7c1-5d4bded811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ABAD65333E64B8895DAA9799DD4B9" ma:contentTypeVersion="12" ma:contentTypeDescription="Create a new document." ma:contentTypeScope="" ma:versionID="6a8130f3b198377f3185cc865ab55777">
  <xsd:schema xmlns:xsd="http://www.w3.org/2001/XMLSchema" xmlns:xs="http://www.w3.org/2001/XMLSchema" xmlns:p="http://schemas.microsoft.com/office/2006/metadata/properties" xmlns:ns2="99637af7-127b-4645-bd4f-ee341e633766" xmlns:ns3="1a60ba1f-f66d-4522-a7c1-5d4bded81124" targetNamespace="http://schemas.microsoft.com/office/2006/metadata/properties" ma:root="true" ma:fieldsID="0058ba9251ea3a9b3b575287a87d041c" ns2:_="" ns3:_="">
    <xsd:import namespace="99637af7-127b-4645-bd4f-ee341e633766"/>
    <xsd:import namespace="1a60ba1f-f66d-4522-a7c1-5d4bded81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7af7-127b-4645-bd4f-ee341e633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0ba1f-f66d-4522-a7c1-5d4bded8112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c36717c-14ad-469e-88d5-1cc92724e53e}" ma:internalName="TaxCatchAll" ma:showField="CatchAllData" ma:web="1a60ba1f-f66d-4522-a7c1-5d4bded811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1FD114-7894-4950-B4BE-F667FF4B44F4}">
  <ds:schemaRefs>
    <ds:schemaRef ds:uri="http://schemas.microsoft.com/office/2006/metadata/properties"/>
    <ds:schemaRef ds:uri="http://schemas.microsoft.com/office/infopath/2007/PartnerControls"/>
    <ds:schemaRef ds:uri="99637af7-127b-4645-bd4f-ee341e633766"/>
    <ds:schemaRef ds:uri="1a60ba1f-f66d-4522-a7c1-5d4bded81124"/>
  </ds:schemaRefs>
</ds:datastoreItem>
</file>

<file path=customXml/itemProps2.xml><?xml version="1.0" encoding="utf-8"?>
<ds:datastoreItem xmlns:ds="http://schemas.openxmlformats.org/officeDocument/2006/customXml" ds:itemID="{CDCF8877-C2B4-4A32-8EE3-D7AFF08253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EE82A-AE08-40AD-9EE6-E8C497113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7af7-127b-4645-bd4f-ee341e633766"/>
    <ds:schemaRef ds:uri="1a60ba1f-f66d-4522-a7c1-5d4bded81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Kevin Walsh</dc:creator>
  <cp:keywords/>
  <dc:description/>
  <cp:lastModifiedBy>Clara Jordan</cp:lastModifiedBy>
  <cp:revision>3</cp:revision>
  <dcterms:created xsi:type="dcterms:W3CDTF">2023-02-03T09:42:00Z</dcterms:created>
  <dcterms:modified xsi:type="dcterms:W3CDTF">2023-06-14T15:58:00Z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0x010100267ABAD65333E64B8895DAA9799DD4B9</vt:lpwstr>
  </property>
</Properties>
</file>