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195EE" w14:textId="77777777" w:rsidR="00602B09" w:rsidRPr="00D84B84" w:rsidRDefault="00602B09" w:rsidP="00B076F4">
      <w:pPr>
        <w:spacing w:line="288" w:lineRule="auto"/>
        <w:jc w:val="center"/>
        <w:rPr>
          <w:rFonts w:ascii="Arial" w:hAnsi="Arial" w:cs="Arial"/>
          <w:b/>
          <w:smallCaps/>
          <w:sz w:val="20"/>
          <w:szCs w:val="20"/>
        </w:rPr>
      </w:pPr>
      <w:bookmarkStart w:id="0" w:name="_GoBack"/>
      <w:bookmarkEnd w:id="0"/>
    </w:p>
    <w:p w14:paraId="09C88A20" w14:textId="77777777" w:rsidR="00926998" w:rsidRDefault="00926998" w:rsidP="00AE134E">
      <w:pPr>
        <w:spacing w:line="288" w:lineRule="auto"/>
        <w:outlineLvl w:val="0"/>
        <w:rPr>
          <w:rFonts w:ascii="Arial" w:hAnsi="Arial" w:cs="Arial"/>
          <w:b/>
          <w:smallCaps/>
          <w:sz w:val="36"/>
          <w:szCs w:val="36"/>
        </w:rPr>
      </w:pPr>
    </w:p>
    <w:p w14:paraId="3DB17BCA" w14:textId="3F84D963" w:rsidR="00B076F4" w:rsidRPr="00D84B84" w:rsidRDefault="00B076F4" w:rsidP="00AE134E">
      <w:pPr>
        <w:spacing w:line="288" w:lineRule="auto"/>
        <w:outlineLvl w:val="0"/>
        <w:rPr>
          <w:rFonts w:ascii="Arial" w:hAnsi="Arial" w:cs="Arial"/>
          <w:b/>
          <w:smallCaps/>
          <w:sz w:val="36"/>
          <w:szCs w:val="36"/>
        </w:rPr>
      </w:pPr>
      <w:proofErr w:type="spellStart"/>
      <w:r w:rsidRPr="00D84B84">
        <w:rPr>
          <w:rFonts w:ascii="Arial" w:hAnsi="Arial" w:cs="Arial"/>
          <w:b/>
          <w:smallCaps/>
          <w:sz w:val="36"/>
          <w:szCs w:val="36"/>
        </w:rPr>
        <w:t>Teagasc</w:t>
      </w:r>
      <w:proofErr w:type="spellEnd"/>
      <w:r w:rsidRPr="00D84B84">
        <w:rPr>
          <w:rFonts w:ascii="Arial" w:hAnsi="Arial" w:cs="Arial"/>
          <w:b/>
          <w:smallCaps/>
          <w:sz w:val="36"/>
          <w:szCs w:val="36"/>
        </w:rPr>
        <w:t xml:space="preserve"> </w:t>
      </w:r>
      <w:r w:rsidR="00F2032E" w:rsidRPr="00D84B84">
        <w:rPr>
          <w:rFonts w:ascii="Arial" w:hAnsi="Arial" w:cs="Arial"/>
          <w:b/>
          <w:smallCaps/>
          <w:sz w:val="36"/>
          <w:szCs w:val="36"/>
        </w:rPr>
        <w:t xml:space="preserve">PhD </w:t>
      </w:r>
      <w:r w:rsidRPr="00D84B84">
        <w:rPr>
          <w:rFonts w:ascii="Arial" w:hAnsi="Arial" w:cs="Arial"/>
          <w:b/>
          <w:smallCaps/>
          <w:sz w:val="36"/>
          <w:szCs w:val="36"/>
        </w:rPr>
        <w:t xml:space="preserve">Walsh </w:t>
      </w:r>
      <w:r w:rsidR="00D0366B" w:rsidRPr="00D84B84">
        <w:rPr>
          <w:rFonts w:ascii="Arial" w:hAnsi="Arial" w:cs="Arial"/>
          <w:b/>
          <w:smallCaps/>
          <w:sz w:val="36"/>
          <w:szCs w:val="36"/>
        </w:rPr>
        <w:t>Scholar</w:t>
      </w:r>
      <w:r w:rsidRPr="00D84B84">
        <w:rPr>
          <w:rFonts w:ascii="Arial" w:hAnsi="Arial" w:cs="Arial"/>
          <w:b/>
          <w:smallCaps/>
          <w:sz w:val="36"/>
          <w:szCs w:val="36"/>
        </w:rPr>
        <w:t>ship Opportunity</w:t>
      </w:r>
    </w:p>
    <w:p w14:paraId="5CE6D44A" w14:textId="7DC6025F" w:rsidR="00B076F4" w:rsidRDefault="00F2032E" w:rsidP="003F064B">
      <w:pPr>
        <w:spacing w:line="288" w:lineRule="auto"/>
        <w:jc w:val="center"/>
        <w:outlineLvl w:val="0"/>
        <w:rPr>
          <w:rFonts w:ascii="Arial" w:hAnsi="Arial" w:cs="Arial"/>
          <w:sz w:val="28"/>
          <w:szCs w:val="32"/>
        </w:rPr>
      </w:pPr>
      <w:r w:rsidRPr="00D84B84">
        <w:rPr>
          <w:rFonts w:ascii="Arial" w:hAnsi="Arial" w:cs="Arial"/>
          <w:sz w:val="28"/>
          <w:szCs w:val="32"/>
        </w:rPr>
        <w:t>“</w:t>
      </w:r>
      <w:r w:rsidR="00761631" w:rsidRPr="00D84B84">
        <w:rPr>
          <w:rFonts w:ascii="Arial" w:hAnsi="Arial" w:cs="Arial"/>
          <w:sz w:val="28"/>
          <w:szCs w:val="32"/>
        </w:rPr>
        <w:t>Soil fertility</w:t>
      </w:r>
      <w:r w:rsidR="003F064B" w:rsidRPr="00D84B84">
        <w:rPr>
          <w:rFonts w:ascii="Arial" w:hAnsi="Arial" w:cs="Arial"/>
          <w:sz w:val="28"/>
          <w:szCs w:val="32"/>
        </w:rPr>
        <w:t xml:space="preserve"> </w:t>
      </w:r>
      <w:r w:rsidR="00761631" w:rsidRPr="00D84B84">
        <w:rPr>
          <w:rFonts w:ascii="Arial" w:hAnsi="Arial" w:cs="Arial"/>
          <w:sz w:val="28"/>
          <w:szCs w:val="32"/>
        </w:rPr>
        <w:t>underpinning nutrient use efficiency for sustainability</w:t>
      </w:r>
      <w:r w:rsidRPr="00D84B84">
        <w:rPr>
          <w:rFonts w:ascii="Arial" w:hAnsi="Arial" w:cs="Arial"/>
          <w:sz w:val="28"/>
          <w:szCs w:val="32"/>
        </w:rPr>
        <w:t>”</w:t>
      </w:r>
    </w:p>
    <w:p w14:paraId="7FB7236F" w14:textId="2C09212A" w:rsidR="00C2498A" w:rsidRPr="00012237" w:rsidRDefault="00012237" w:rsidP="003F064B">
      <w:pPr>
        <w:spacing w:line="288" w:lineRule="auto"/>
        <w:jc w:val="center"/>
        <w:outlineLvl w:val="0"/>
        <w:rPr>
          <w:rFonts w:ascii="Arial" w:hAnsi="Arial" w:cs="Arial"/>
          <w:i/>
          <w:smallCaps/>
          <w:sz w:val="20"/>
          <w:szCs w:val="32"/>
        </w:rPr>
      </w:pPr>
      <w:r>
        <w:rPr>
          <w:rFonts w:ascii="Arial" w:hAnsi="Arial" w:cs="Arial"/>
          <w:i/>
          <w:sz w:val="20"/>
          <w:szCs w:val="32"/>
        </w:rPr>
        <w:t>Exploiting</w:t>
      </w:r>
      <w:r w:rsidR="00C2498A" w:rsidRPr="00012237">
        <w:rPr>
          <w:rFonts w:ascii="Arial" w:hAnsi="Arial" w:cs="Arial"/>
          <w:i/>
          <w:sz w:val="20"/>
          <w:szCs w:val="32"/>
        </w:rPr>
        <w:t xml:space="preserve"> data for </w:t>
      </w:r>
      <w:proofErr w:type="spellStart"/>
      <w:r w:rsidR="00C2498A" w:rsidRPr="00012237">
        <w:rPr>
          <w:rFonts w:ascii="Arial" w:hAnsi="Arial" w:cs="Arial"/>
          <w:i/>
          <w:sz w:val="20"/>
          <w:szCs w:val="32"/>
        </w:rPr>
        <w:t>agri</w:t>
      </w:r>
      <w:proofErr w:type="spellEnd"/>
      <w:r w:rsidR="00C2498A" w:rsidRPr="00012237">
        <w:rPr>
          <w:rFonts w:ascii="Arial" w:hAnsi="Arial" w:cs="Arial"/>
          <w:i/>
          <w:sz w:val="20"/>
          <w:szCs w:val="32"/>
        </w:rPr>
        <w:t>-environmental sustainability</w:t>
      </w:r>
    </w:p>
    <w:p w14:paraId="1E6B158B" w14:textId="51B348E0" w:rsidR="00B076F4" w:rsidRPr="00D84B84" w:rsidRDefault="0012620E" w:rsidP="00AE134E">
      <w:pPr>
        <w:spacing w:after="120"/>
        <w:jc w:val="center"/>
        <w:outlineLvl w:val="0"/>
        <w:rPr>
          <w:rFonts w:ascii="Arial" w:hAnsi="Arial" w:cs="Arial"/>
          <w:sz w:val="18"/>
          <w:szCs w:val="18"/>
        </w:rPr>
      </w:pPr>
      <w:r w:rsidRPr="00D84B84">
        <w:rPr>
          <w:rFonts w:ascii="Arial" w:hAnsi="Arial" w:cs="Arial"/>
          <w:sz w:val="18"/>
          <w:szCs w:val="18"/>
        </w:rPr>
        <w:t xml:space="preserve">Walsh </w:t>
      </w:r>
      <w:r w:rsidR="00D0366B" w:rsidRPr="00D84B84">
        <w:rPr>
          <w:rFonts w:ascii="Arial" w:hAnsi="Arial" w:cs="Arial"/>
          <w:sz w:val="18"/>
          <w:szCs w:val="18"/>
        </w:rPr>
        <w:t>Scholar</w:t>
      </w:r>
      <w:r w:rsidRPr="00D84B84">
        <w:rPr>
          <w:rFonts w:ascii="Arial" w:hAnsi="Arial" w:cs="Arial"/>
          <w:sz w:val="18"/>
          <w:szCs w:val="18"/>
        </w:rPr>
        <w:t xml:space="preserve">ship </w:t>
      </w:r>
      <w:r w:rsidR="003F064B" w:rsidRPr="00D84B84">
        <w:rPr>
          <w:rFonts w:ascii="Arial" w:hAnsi="Arial" w:cs="Arial"/>
          <w:sz w:val="18"/>
          <w:szCs w:val="18"/>
        </w:rPr>
        <w:t xml:space="preserve">Ref </w:t>
      </w:r>
      <w:r w:rsidR="00EC15F1" w:rsidRPr="00D84B84">
        <w:rPr>
          <w:rFonts w:ascii="Arial" w:hAnsi="Arial" w:cs="Arial"/>
          <w:sz w:val="18"/>
          <w:szCs w:val="18"/>
        </w:rPr>
        <w:t xml:space="preserve">Number </w:t>
      </w:r>
      <w:r w:rsidR="00761631" w:rsidRPr="00D84B84">
        <w:rPr>
          <w:rFonts w:ascii="Arial" w:hAnsi="Arial" w:cs="Arial"/>
          <w:sz w:val="18"/>
          <w:szCs w:val="18"/>
        </w:rPr>
        <w:t>2020028</w:t>
      </w:r>
    </w:p>
    <w:p w14:paraId="6D67B507" w14:textId="77777777" w:rsidR="00926998" w:rsidRDefault="00926998" w:rsidP="00AE134E">
      <w:pPr>
        <w:spacing w:after="120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0D26363D" w14:textId="77777777" w:rsidR="006F2C64" w:rsidRPr="00D84B84" w:rsidRDefault="00B076F4" w:rsidP="00AE134E">
      <w:pPr>
        <w:spacing w:after="120"/>
        <w:jc w:val="both"/>
        <w:outlineLvl w:val="0"/>
        <w:rPr>
          <w:rFonts w:ascii="Arial" w:hAnsi="Arial" w:cs="Arial"/>
          <w:sz w:val="18"/>
          <w:szCs w:val="18"/>
        </w:rPr>
      </w:pPr>
      <w:r w:rsidRPr="00D84B84">
        <w:rPr>
          <w:rFonts w:ascii="Arial" w:hAnsi="Arial" w:cs="Arial"/>
          <w:b/>
          <w:sz w:val="18"/>
          <w:szCs w:val="18"/>
        </w:rPr>
        <w:t>Background</w:t>
      </w:r>
    </w:p>
    <w:p w14:paraId="4125F6E8" w14:textId="62BC29CE" w:rsidR="006771A7" w:rsidRDefault="00694F4B" w:rsidP="003D30B7">
      <w:pPr>
        <w:spacing w:after="120"/>
        <w:jc w:val="both"/>
        <w:outlineLvl w:val="0"/>
        <w:rPr>
          <w:rFonts w:ascii="Arial" w:hAnsi="Arial" w:cs="Arial"/>
          <w:sz w:val="18"/>
          <w:szCs w:val="18"/>
          <w:lang w:val="en"/>
        </w:rPr>
      </w:pPr>
      <w:r w:rsidRPr="00D84B84">
        <w:rPr>
          <w:rFonts w:ascii="Arial" w:hAnsi="Arial" w:cs="Arial"/>
          <w:sz w:val="18"/>
          <w:szCs w:val="18"/>
          <w:lang w:val="en"/>
        </w:rPr>
        <w:t>Extensive data and soil fertility research now exists</w:t>
      </w:r>
      <w:r w:rsidR="00012237">
        <w:rPr>
          <w:rFonts w:ascii="Arial" w:hAnsi="Arial" w:cs="Arial"/>
          <w:sz w:val="18"/>
          <w:szCs w:val="18"/>
          <w:lang w:val="en"/>
        </w:rPr>
        <w:t>,</w:t>
      </w:r>
      <w:r w:rsidRPr="00D84B84">
        <w:rPr>
          <w:rFonts w:ascii="Arial" w:hAnsi="Arial" w:cs="Arial"/>
          <w:sz w:val="18"/>
          <w:szCs w:val="18"/>
          <w:lang w:val="en"/>
        </w:rPr>
        <w:t xml:space="preserve"> along with new </w:t>
      </w:r>
      <w:r w:rsidR="009519D9">
        <w:rPr>
          <w:rFonts w:ascii="Arial" w:hAnsi="Arial" w:cs="Arial"/>
          <w:sz w:val="18"/>
          <w:szCs w:val="18"/>
          <w:lang w:val="en"/>
        </w:rPr>
        <w:t>opportunities</w:t>
      </w:r>
      <w:r w:rsidRPr="00D84B84">
        <w:rPr>
          <w:rFonts w:ascii="Arial" w:hAnsi="Arial" w:cs="Arial"/>
          <w:sz w:val="18"/>
          <w:szCs w:val="18"/>
          <w:lang w:val="en"/>
        </w:rPr>
        <w:t xml:space="preserve"> for knowledge discovery and data mining</w:t>
      </w:r>
      <w:r w:rsidR="00997094">
        <w:rPr>
          <w:rFonts w:ascii="Arial" w:hAnsi="Arial" w:cs="Arial"/>
          <w:sz w:val="18"/>
          <w:szCs w:val="18"/>
          <w:lang w:val="en"/>
        </w:rPr>
        <w:t xml:space="preserve"> </w:t>
      </w:r>
      <w:r w:rsidRPr="00D84B84">
        <w:rPr>
          <w:rFonts w:ascii="Arial" w:hAnsi="Arial" w:cs="Arial"/>
          <w:sz w:val="18"/>
          <w:szCs w:val="18"/>
          <w:lang w:val="en"/>
        </w:rPr>
        <w:t>however</w:t>
      </w:r>
      <w:r w:rsidR="00012237">
        <w:rPr>
          <w:rFonts w:ascii="Arial" w:hAnsi="Arial" w:cs="Arial"/>
          <w:sz w:val="18"/>
          <w:szCs w:val="18"/>
          <w:lang w:val="en"/>
        </w:rPr>
        <w:t>,</w:t>
      </w:r>
      <w:r w:rsidRPr="00D84B84">
        <w:rPr>
          <w:rFonts w:ascii="Arial" w:hAnsi="Arial" w:cs="Arial"/>
          <w:sz w:val="18"/>
          <w:szCs w:val="18"/>
          <w:lang w:val="en"/>
        </w:rPr>
        <w:t xml:space="preserve"> few data driven modeling techniques have been developed to model the interconnections between influencing factors and nutrient uptake in Irish agriculture. We seek a highly motivated candidate to model the</w:t>
      </w:r>
      <w:r w:rsidR="00D84B84" w:rsidRPr="00D84B84">
        <w:rPr>
          <w:rFonts w:ascii="Arial" w:hAnsi="Arial" w:cs="Arial"/>
          <w:sz w:val="18"/>
          <w:szCs w:val="18"/>
          <w:lang w:val="en"/>
        </w:rPr>
        <w:t>se</w:t>
      </w:r>
      <w:r w:rsidRPr="00D84B84">
        <w:rPr>
          <w:rFonts w:ascii="Arial" w:hAnsi="Arial" w:cs="Arial"/>
          <w:sz w:val="18"/>
          <w:szCs w:val="18"/>
          <w:lang w:val="en"/>
        </w:rPr>
        <w:t xml:space="preserve"> interconnections to understand the indicators/variables and influence</w:t>
      </w:r>
      <w:r w:rsidR="00012237">
        <w:rPr>
          <w:rFonts w:ascii="Arial" w:hAnsi="Arial" w:cs="Arial"/>
          <w:sz w:val="18"/>
          <w:szCs w:val="18"/>
          <w:lang w:val="en"/>
        </w:rPr>
        <w:t xml:space="preserve"> (weight)</w:t>
      </w:r>
      <w:r w:rsidRPr="00D84B84">
        <w:rPr>
          <w:rFonts w:ascii="Arial" w:hAnsi="Arial" w:cs="Arial"/>
          <w:sz w:val="18"/>
          <w:szCs w:val="18"/>
          <w:lang w:val="en"/>
        </w:rPr>
        <w:t xml:space="preserve"> in relation to characteristics and processes that affect vulnerability to nutrient losses.  </w:t>
      </w:r>
      <w:r w:rsidR="009519D9">
        <w:rPr>
          <w:rFonts w:ascii="Arial" w:hAnsi="Arial" w:cs="Arial"/>
          <w:sz w:val="18"/>
          <w:szCs w:val="18"/>
          <w:lang w:val="en"/>
        </w:rPr>
        <w:t>Outputs</w:t>
      </w:r>
      <w:r w:rsidR="00D84B84">
        <w:rPr>
          <w:rFonts w:ascii="Arial" w:hAnsi="Arial" w:cs="Arial"/>
          <w:sz w:val="18"/>
          <w:szCs w:val="18"/>
          <w:lang w:val="en"/>
        </w:rPr>
        <w:t xml:space="preserve"> will be integrated into a spatial platform at multiple scales and performance tested with existing nutrient management planning tools. </w:t>
      </w:r>
      <w:r w:rsidR="00997094">
        <w:rPr>
          <w:rFonts w:ascii="Arial" w:hAnsi="Arial" w:cs="Arial"/>
          <w:sz w:val="18"/>
          <w:szCs w:val="18"/>
          <w:lang w:val="en"/>
        </w:rPr>
        <w:t xml:space="preserve">This PhD </w:t>
      </w:r>
      <w:r w:rsidR="006771A7">
        <w:rPr>
          <w:rFonts w:ascii="Arial" w:hAnsi="Arial" w:cs="Arial"/>
          <w:sz w:val="18"/>
          <w:szCs w:val="18"/>
          <w:lang w:val="en"/>
        </w:rPr>
        <w:t>represents</w:t>
      </w:r>
      <w:r w:rsidR="00997094">
        <w:rPr>
          <w:rFonts w:ascii="Arial" w:hAnsi="Arial" w:cs="Arial"/>
          <w:sz w:val="18"/>
          <w:szCs w:val="18"/>
          <w:lang w:val="en"/>
        </w:rPr>
        <w:t xml:space="preserve"> an exciting opportunity to support a more sustainable agriculture </w:t>
      </w:r>
      <w:r w:rsidR="00012237">
        <w:rPr>
          <w:rFonts w:ascii="Arial" w:hAnsi="Arial" w:cs="Arial"/>
          <w:sz w:val="18"/>
          <w:szCs w:val="18"/>
          <w:lang w:val="en"/>
        </w:rPr>
        <w:t>for</w:t>
      </w:r>
      <w:r w:rsidR="00997094">
        <w:rPr>
          <w:rFonts w:ascii="Arial" w:hAnsi="Arial" w:cs="Arial"/>
          <w:sz w:val="18"/>
          <w:szCs w:val="18"/>
          <w:lang w:val="en"/>
        </w:rPr>
        <w:t xml:space="preserve"> Ireland</w:t>
      </w:r>
      <w:r w:rsidR="009519D9">
        <w:rPr>
          <w:rFonts w:ascii="Arial" w:hAnsi="Arial" w:cs="Arial"/>
          <w:sz w:val="18"/>
          <w:szCs w:val="18"/>
          <w:lang w:val="en"/>
        </w:rPr>
        <w:t xml:space="preserve"> with scope to </w:t>
      </w:r>
      <w:r w:rsidR="00012237">
        <w:rPr>
          <w:rFonts w:ascii="Arial" w:hAnsi="Arial" w:cs="Arial"/>
          <w:sz w:val="18"/>
          <w:szCs w:val="18"/>
          <w:lang w:val="en"/>
        </w:rPr>
        <w:t>provide</w:t>
      </w:r>
      <w:r w:rsidR="009519D9">
        <w:rPr>
          <w:rFonts w:ascii="Arial" w:hAnsi="Arial" w:cs="Arial"/>
          <w:sz w:val="18"/>
          <w:szCs w:val="18"/>
          <w:lang w:val="en"/>
        </w:rPr>
        <w:t xml:space="preserve"> improved nutrient advi</w:t>
      </w:r>
      <w:r w:rsidR="00012237">
        <w:rPr>
          <w:rFonts w:ascii="Arial" w:hAnsi="Arial" w:cs="Arial"/>
          <w:sz w:val="18"/>
          <w:szCs w:val="18"/>
          <w:lang w:val="en"/>
        </w:rPr>
        <w:t xml:space="preserve">ce for farmers. Current advice is driven by management factors but through this work would also integrate soil and environmental factors. </w:t>
      </w:r>
      <w:r w:rsidR="006771A7">
        <w:rPr>
          <w:rFonts w:ascii="Arial" w:hAnsi="Arial" w:cs="Arial"/>
          <w:sz w:val="18"/>
          <w:szCs w:val="18"/>
          <w:lang w:val="en"/>
        </w:rPr>
        <w:t xml:space="preserve">This will enhance production while reduced nutrient losses will support improved water quality, climate change mitigation and reduce agricultural impacts on biodiversity. </w:t>
      </w:r>
    </w:p>
    <w:p w14:paraId="6F2D2202" w14:textId="0074A07E" w:rsidR="003F064B" w:rsidRPr="00D84B84" w:rsidRDefault="003D30B7" w:rsidP="003D30B7">
      <w:pPr>
        <w:spacing w:after="120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D84B84">
        <w:rPr>
          <w:rFonts w:ascii="Arial" w:hAnsi="Arial" w:cs="Arial"/>
          <w:sz w:val="18"/>
          <w:szCs w:val="18"/>
          <w:lang w:val="en"/>
        </w:rPr>
        <w:t xml:space="preserve">The </w:t>
      </w:r>
      <w:r w:rsidR="00AF666D">
        <w:rPr>
          <w:rFonts w:ascii="Arial" w:hAnsi="Arial" w:cs="Arial"/>
          <w:sz w:val="18"/>
          <w:szCs w:val="18"/>
          <w:lang w:val="en"/>
        </w:rPr>
        <w:t xml:space="preserve">PhD student </w:t>
      </w:r>
      <w:r w:rsidRPr="00D84B84">
        <w:rPr>
          <w:rFonts w:ascii="Arial" w:hAnsi="Arial" w:cs="Arial"/>
          <w:sz w:val="18"/>
          <w:szCs w:val="18"/>
          <w:lang w:val="en"/>
        </w:rPr>
        <w:t xml:space="preserve">will </w:t>
      </w:r>
      <w:r w:rsidR="00012237">
        <w:rPr>
          <w:rFonts w:ascii="Arial" w:hAnsi="Arial" w:cs="Arial"/>
          <w:sz w:val="18"/>
          <w:szCs w:val="18"/>
          <w:lang w:val="en"/>
        </w:rPr>
        <w:t xml:space="preserve">have the opportunity to </w:t>
      </w:r>
      <w:r w:rsidRPr="00D84B84">
        <w:rPr>
          <w:rFonts w:ascii="Arial" w:hAnsi="Arial" w:cs="Arial"/>
          <w:sz w:val="18"/>
          <w:szCs w:val="18"/>
          <w:lang w:val="en"/>
        </w:rPr>
        <w:t xml:space="preserve">work within the dynamic research teams at Environment, Soil and Land use Department at </w:t>
      </w:r>
      <w:proofErr w:type="spellStart"/>
      <w:r w:rsidRPr="00D84B84">
        <w:rPr>
          <w:rFonts w:ascii="Arial" w:hAnsi="Arial" w:cs="Arial"/>
          <w:sz w:val="18"/>
          <w:szCs w:val="18"/>
          <w:lang w:val="en"/>
        </w:rPr>
        <w:t>Teagasc</w:t>
      </w:r>
      <w:proofErr w:type="spellEnd"/>
      <w:r w:rsidRPr="00D84B84">
        <w:rPr>
          <w:rFonts w:ascii="Arial" w:hAnsi="Arial" w:cs="Arial"/>
          <w:sz w:val="18"/>
          <w:szCs w:val="18"/>
          <w:lang w:val="en"/>
        </w:rPr>
        <w:t xml:space="preserve"> Johnstown Castle in collaboration with the </w:t>
      </w:r>
      <w:r w:rsidR="00926998">
        <w:rPr>
          <w:rFonts w:ascii="Arial" w:hAnsi="Arial" w:cs="Arial"/>
          <w:sz w:val="18"/>
          <w:szCs w:val="18"/>
          <w:lang w:val="en"/>
        </w:rPr>
        <w:t xml:space="preserve">Irish Climate Analysis and Research Units (ICARUS), </w:t>
      </w:r>
      <w:r w:rsidRPr="00D84B84">
        <w:rPr>
          <w:rFonts w:ascii="Arial" w:hAnsi="Arial" w:cs="Arial"/>
          <w:sz w:val="18"/>
          <w:szCs w:val="18"/>
          <w:lang w:val="en"/>
        </w:rPr>
        <w:t>Department of Geography, Maynooth</w:t>
      </w:r>
      <w:r w:rsidR="00926998">
        <w:rPr>
          <w:rFonts w:ascii="Arial" w:hAnsi="Arial" w:cs="Arial"/>
          <w:sz w:val="18"/>
          <w:szCs w:val="18"/>
          <w:lang w:val="en"/>
        </w:rPr>
        <w:t xml:space="preserve"> University</w:t>
      </w:r>
      <w:r w:rsidRPr="00D84B84">
        <w:rPr>
          <w:rFonts w:ascii="Arial" w:hAnsi="Arial" w:cs="Arial"/>
          <w:sz w:val="18"/>
          <w:szCs w:val="18"/>
          <w:lang w:val="en"/>
        </w:rPr>
        <w:t xml:space="preserve">. </w:t>
      </w:r>
      <w:r w:rsidR="008C4207">
        <w:rPr>
          <w:rFonts w:ascii="Arial" w:hAnsi="Arial" w:cs="Arial"/>
          <w:sz w:val="18"/>
          <w:szCs w:val="18"/>
          <w:lang w:val="en"/>
        </w:rPr>
        <w:t>Throughout the</w:t>
      </w:r>
      <w:r w:rsidR="00213F31" w:rsidRPr="00D84B84">
        <w:rPr>
          <w:rFonts w:ascii="Arial" w:hAnsi="Arial" w:cs="Arial"/>
          <w:sz w:val="18"/>
          <w:szCs w:val="18"/>
          <w:lang w:val="en"/>
        </w:rPr>
        <w:t xml:space="preserve"> PhD, the student will receive graduate training and will comp</w:t>
      </w:r>
      <w:r w:rsidR="00AF666D">
        <w:rPr>
          <w:rFonts w:ascii="Arial" w:hAnsi="Arial" w:cs="Arial"/>
          <w:sz w:val="18"/>
          <w:szCs w:val="18"/>
          <w:lang w:val="en"/>
        </w:rPr>
        <w:t>l</w:t>
      </w:r>
      <w:r w:rsidR="00213F31" w:rsidRPr="00D84B84">
        <w:rPr>
          <w:rFonts w:ascii="Arial" w:hAnsi="Arial" w:cs="Arial"/>
          <w:sz w:val="18"/>
          <w:szCs w:val="18"/>
          <w:lang w:val="en"/>
        </w:rPr>
        <w:t xml:space="preserve">ete a number of courses tailored towards their area such as project management, mathematical modeling, statistical analysis, spatial analysis, scientific writing etc. which will be beneficial to their future career. </w:t>
      </w:r>
    </w:p>
    <w:p w14:paraId="3E98D1B8" w14:textId="77777777" w:rsidR="00926998" w:rsidRDefault="00926998" w:rsidP="002A61E8">
      <w:pPr>
        <w:spacing w:after="120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1201947D" w14:textId="77777777" w:rsidR="002A61E8" w:rsidRPr="00D84B84" w:rsidRDefault="00B076F4" w:rsidP="002A61E8">
      <w:pPr>
        <w:spacing w:after="120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D84B84">
        <w:rPr>
          <w:rFonts w:ascii="Arial" w:hAnsi="Arial" w:cs="Arial"/>
          <w:b/>
          <w:sz w:val="18"/>
          <w:szCs w:val="18"/>
        </w:rPr>
        <w:t>Requirements</w:t>
      </w:r>
    </w:p>
    <w:p w14:paraId="12E5878F" w14:textId="3BEF00A5" w:rsidR="00954561" w:rsidRPr="00D84B84" w:rsidRDefault="00213F31" w:rsidP="002A61E8">
      <w:pPr>
        <w:spacing w:after="120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D84B84">
        <w:rPr>
          <w:rFonts w:ascii="Arial" w:hAnsi="Arial" w:cs="Arial"/>
          <w:sz w:val="18"/>
          <w:szCs w:val="18"/>
        </w:rPr>
        <w:t>Applications are invited from graduates with at least a 2.1 class honours degree or M.Sc.</w:t>
      </w:r>
      <w:r w:rsidR="00954561" w:rsidRPr="00D84B84">
        <w:rPr>
          <w:rFonts w:ascii="Arial" w:hAnsi="Arial" w:cs="Arial"/>
          <w:sz w:val="18"/>
          <w:szCs w:val="18"/>
        </w:rPr>
        <w:t xml:space="preserve"> </w:t>
      </w:r>
      <w:r w:rsidR="00B41CAF">
        <w:rPr>
          <w:rFonts w:ascii="Arial" w:hAnsi="Arial" w:cs="Arial"/>
          <w:sz w:val="18"/>
          <w:szCs w:val="18"/>
        </w:rPr>
        <w:t xml:space="preserve">focused </w:t>
      </w:r>
      <w:r w:rsidR="002666ED">
        <w:rPr>
          <w:rFonts w:ascii="Arial" w:hAnsi="Arial" w:cs="Arial"/>
          <w:sz w:val="18"/>
          <w:szCs w:val="18"/>
        </w:rPr>
        <w:t>i</w:t>
      </w:r>
      <w:r w:rsidR="00B41CAF">
        <w:rPr>
          <w:rFonts w:ascii="Arial" w:hAnsi="Arial" w:cs="Arial"/>
          <w:sz w:val="18"/>
          <w:szCs w:val="18"/>
        </w:rPr>
        <w:t xml:space="preserve">n </w:t>
      </w:r>
      <w:r w:rsidR="00954561" w:rsidRPr="00D84B84">
        <w:rPr>
          <w:rFonts w:ascii="Arial" w:hAnsi="Arial" w:cs="Arial"/>
          <w:sz w:val="18"/>
          <w:szCs w:val="18"/>
        </w:rPr>
        <w:t xml:space="preserve">data </w:t>
      </w:r>
      <w:r w:rsidR="00B41CAF">
        <w:rPr>
          <w:rFonts w:ascii="Arial" w:hAnsi="Arial" w:cs="Arial"/>
          <w:sz w:val="18"/>
          <w:szCs w:val="18"/>
        </w:rPr>
        <w:t>science</w:t>
      </w:r>
      <w:r w:rsidR="00C2498A">
        <w:rPr>
          <w:rFonts w:ascii="Arial" w:hAnsi="Arial" w:cs="Arial"/>
          <w:sz w:val="18"/>
          <w:szCs w:val="18"/>
        </w:rPr>
        <w:t xml:space="preserve"> and</w:t>
      </w:r>
      <w:r w:rsidR="00012237">
        <w:rPr>
          <w:rFonts w:ascii="Arial" w:hAnsi="Arial" w:cs="Arial"/>
          <w:sz w:val="18"/>
          <w:szCs w:val="18"/>
        </w:rPr>
        <w:t>/or</w:t>
      </w:r>
      <w:r w:rsidR="00C2498A">
        <w:rPr>
          <w:rFonts w:ascii="Arial" w:hAnsi="Arial" w:cs="Arial"/>
          <w:sz w:val="18"/>
          <w:szCs w:val="18"/>
        </w:rPr>
        <w:t xml:space="preserve"> GIS</w:t>
      </w:r>
      <w:r w:rsidR="00954561" w:rsidRPr="00D84B84">
        <w:rPr>
          <w:rFonts w:ascii="Arial" w:hAnsi="Arial" w:cs="Arial"/>
          <w:sz w:val="18"/>
          <w:szCs w:val="18"/>
        </w:rPr>
        <w:t xml:space="preserve">. </w:t>
      </w:r>
      <w:r w:rsidR="002A61E8" w:rsidRPr="00D84B84">
        <w:rPr>
          <w:rFonts w:ascii="Arial" w:hAnsi="Arial" w:cs="Arial"/>
          <w:sz w:val="18"/>
          <w:szCs w:val="18"/>
        </w:rPr>
        <w:t xml:space="preserve">Prior experience </w:t>
      </w:r>
      <w:r w:rsidR="00954561" w:rsidRPr="00D84B84">
        <w:rPr>
          <w:rFonts w:ascii="Arial" w:hAnsi="Arial" w:cs="Arial"/>
          <w:sz w:val="18"/>
          <w:szCs w:val="18"/>
        </w:rPr>
        <w:t>of these skills in the context of soil</w:t>
      </w:r>
      <w:r w:rsidR="00AF666D">
        <w:rPr>
          <w:rFonts w:ascii="Arial" w:hAnsi="Arial" w:cs="Arial"/>
          <w:sz w:val="18"/>
          <w:szCs w:val="18"/>
        </w:rPr>
        <w:t>/</w:t>
      </w:r>
      <w:r w:rsidR="00954561" w:rsidRPr="00D84B84">
        <w:rPr>
          <w:rFonts w:ascii="Arial" w:hAnsi="Arial" w:cs="Arial"/>
          <w:sz w:val="18"/>
          <w:szCs w:val="18"/>
        </w:rPr>
        <w:t>environmental</w:t>
      </w:r>
      <w:r w:rsidR="002666ED">
        <w:rPr>
          <w:rFonts w:ascii="Arial" w:hAnsi="Arial" w:cs="Arial"/>
          <w:sz w:val="18"/>
          <w:szCs w:val="18"/>
        </w:rPr>
        <w:t xml:space="preserve"> sciences</w:t>
      </w:r>
      <w:r w:rsidR="00954561" w:rsidRPr="00D84B84">
        <w:rPr>
          <w:rFonts w:ascii="Arial" w:hAnsi="Arial" w:cs="Arial"/>
          <w:sz w:val="18"/>
          <w:szCs w:val="18"/>
        </w:rPr>
        <w:t xml:space="preserve"> or </w:t>
      </w:r>
      <w:r w:rsidR="002A61E8" w:rsidRPr="00D84B84">
        <w:rPr>
          <w:rFonts w:ascii="Arial" w:hAnsi="Arial" w:cs="Arial"/>
          <w:sz w:val="18"/>
          <w:szCs w:val="18"/>
        </w:rPr>
        <w:t xml:space="preserve">other </w:t>
      </w:r>
      <w:r w:rsidR="00954561" w:rsidRPr="00D84B84">
        <w:rPr>
          <w:rFonts w:ascii="Arial" w:hAnsi="Arial" w:cs="Arial"/>
          <w:sz w:val="18"/>
          <w:szCs w:val="18"/>
        </w:rPr>
        <w:t xml:space="preserve">related discipline </w:t>
      </w:r>
      <w:r w:rsidR="002A61E8" w:rsidRPr="00D84B84">
        <w:rPr>
          <w:rFonts w:ascii="Arial" w:hAnsi="Arial" w:cs="Arial"/>
          <w:sz w:val="18"/>
          <w:szCs w:val="18"/>
        </w:rPr>
        <w:t>is advantageous</w:t>
      </w:r>
      <w:r w:rsidR="00954561" w:rsidRPr="00D84B84">
        <w:rPr>
          <w:rFonts w:ascii="Arial" w:hAnsi="Arial" w:cs="Arial"/>
          <w:sz w:val="18"/>
          <w:szCs w:val="18"/>
        </w:rPr>
        <w:t>.</w:t>
      </w:r>
      <w:r w:rsidR="00B41CAF">
        <w:rPr>
          <w:rFonts w:ascii="Arial" w:hAnsi="Arial" w:cs="Arial"/>
          <w:sz w:val="18"/>
          <w:szCs w:val="18"/>
        </w:rPr>
        <w:t xml:space="preserve">  </w:t>
      </w:r>
      <w:r w:rsidR="00926998" w:rsidRPr="00926998">
        <w:rPr>
          <w:rFonts w:ascii="Arial" w:hAnsi="Arial" w:cs="Arial"/>
          <w:sz w:val="18"/>
          <w:szCs w:val="18"/>
        </w:rPr>
        <w:t>The successful candidate should be highly self-motivated and be prepared for laboratory and/or field work with modern analytical equipment.</w:t>
      </w:r>
      <w:r w:rsidR="00926998">
        <w:rPr>
          <w:rFonts w:ascii="Arial" w:hAnsi="Arial" w:cs="Arial"/>
          <w:sz w:val="18"/>
          <w:szCs w:val="18"/>
        </w:rPr>
        <w:t xml:space="preserve"> </w:t>
      </w:r>
      <w:r w:rsidR="002A61E8" w:rsidRPr="00D84B84">
        <w:rPr>
          <w:rFonts w:ascii="Arial" w:hAnsi="Arial" w:cs="Arial"/>
          <w:sz w:val="18"/>
          <w:szCs w:val="18"/>
        </w:rPr>
        <w:t>An ability and interest in cooperation with colleagues in other sciences is vital.</w:t>
      </w:r>
    </w:p>
    <w:p w14:paraId="07B24335" w14:textId="77777777" w:rsidR="00926998" w:rsidRDefault="00926998" w:rsidP="00AE134E">
      <w:pPr>
        <w:spacing w:after="120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47FFAC33" w14:textId="77777777" w:rsidR="006F2C64" w:rsidRPr="00D84B84" w:rsidRDefault="0010339A" w:rsidP="00AE134E">
      <w:pPr>
        <w:spacing w:after="120"/>
        <w:jc w:val="both"/>
        <w:outlineLvl w:val="0"/>
        <w:rPr>
          <w:rFonts w:ascii="Arial" w:hAnsi="Arial" w:cs="Arial"/>
          <w:sz w:val="18"/>
          <w:szCs w:val="18"/>
        </w:rPr>
      </w:pPr>
      <w:r w:rsidRPr="00D84B84">
        <w:rPr>
          <w:rFonts w:ascii="Arial" w:hAnsi="Arial" w:cs="Arial"/>
          <w:b/>
          <w:sz w:val="18"/>
          <w:szCs w:val="18"/>
        </w:rPr>
        <w:t>Award</w:t>
      </w:r>
    </w:p>
    <w:p w14:paraId="4E8BF4F5" w14:textId="753B5164" w:rsidR="002E58C4" w:rsidRPr="002E58C4" w:rsidRDefault="0010339A" w:rsidP="002E58C4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D84B84">
        <w:rPr>
          <w:rFonts w:ascii="Arial" w:hAnsi="Arial" w:cs="Arial"/>
          <w:sz w:val="18"/>
          <w:szCs w:val="18"/>
        </w:rPr>
        <w:t>The</w:t>
      </w:r>
      <w:r w:rsidR="00761631" w:rsidRPr="00D84B84">
        <w:rPr>
          <w:rFonts w:ascii="Arial" w:hAnsi="Arial" w:cs="Arial"/>
          <w:sz w:val="18"/>
          <w:szCs w:val="18"/>
        </w:rPr>
        <w:t xml:space="preserve"> PhD </w:t>
      </w:r>
      <w:r w:rsidR="00D0366B" w:rsidRPr="00D84B84">
        <w:rPr>
          <w:rFonts w:ascii="Arial" w:hAnsi="Arial" w:cs="Arial"/>
          <w:sz w:val="18"/>
          <w:szCs w:val="18"/>
        </w:rPr>
        <w:t>scholar</w:t>
      </w:r>
      <w:r w:rsidRPr="00D84B84">
        <w:rPr>
          <w:rFonts w:ascii="Arial" w:hAnsi="Arial" w:cs="Arial"/>
          <w:sz w:val="18"/>
          <w:szCs w:val="18"/>
        </w:rPr>
        <w:t>ship</w:t>
      </w:r>
      <w:r w:rsidR="00F6573D" w:rsidRPr="00D84B84">
        <w:rPr>
          <w:rFonts w:ascii="Arial" w:hAnsi="Arial" w:cs="Arial"/>
          <w:sz w:val="18"/>
          <w:szCs w:val="18"/>
        </w:rPr>
        <w:t xml:space="preserve"> is a joint research project between Maynooth </w:t>
      </w:r>
      <w:r w:rsidR="002E58C4">
        <w:rPr>
          <w:rFonts w:ascii="Arial" w:hAnsi="Arial" w:cs="Arial"/>
          <w:sz w:val="18"/>
          <w:szCs w:val="18"/>
        </w:rPr>
        <w:t xml:space="preserve">University </w:t>
      </w:r>
      <w:r w:rsidR="00F6573D" w:rsidRPr="00D84B84">
        <w:rPr>
          <w:rFonts w:ascii="Arial" w:hAnsi="Arial" w:cs="Arial"/>
          <w:sz w:val="18"/>
          <w:szCs w:val="18"/>
        </w:rPr>
        <w:t>(</w:t>
      </w:r>
      <w:r w:rsidR="002E58C4">
        <w:rPr>
          <w:rFonts w:ascii="Arial" w:hAnsi="Arial" w:cs="Arial"/>
          <w:sz w:val="18"/>
          <w:szCs w:val="18"/>
        </w:rPr>
        <w:t>MU</w:t>
      </w:r>
      <w:r w:rsidR="00F6573D" w:rsidRPr="00D84B84">
        <w:rPr>
          <w:rFonts w:ascii="Arial" w:hAnsi="Arial" w:cs="Arial"/>
          <w:sz w:val="18"/>
          <w:szCs w:val="18"/>
        </w:rPr>
        <w:t xml:space="preserve">) and </w:t>
      </w:r>
      <w:proofErr w:type="spellStart"/>
      <w:r w:rsidR="00F6573D" w:rsidRPr="00D84B84">
        <w:rPr>
          <w:rFonts w:ascii="Arial" w:hAnsi="Arial" w:cs="Arial"/>
          <w:sz w:val="18"/>
          <w:szCs w:val="18"/>
        </w:rPr>
        <w:t>Teagasc</w:t>
      </w:r>
      <w:proofErr w:type="spellEnd"/>
      <w:r w:rsidR="00F6573D" w:rsidRPr="00D84B84">
        <w:rPr>
          <w:rFonts w:ascii="Arial" w:hAnsi="Arial" w:cs="Arial"/>
          <w:sz w:val="18"/>
          <w:szCs w:val="18"/>
        </w:rPr>
        <w:t>.</w:t>
      </w:r>
      <w:r w:rsidR="00926998">
        <w:rPr>
          <w:rFonts w:ascii="Arial" w:hAnsi="Arial" w:cs="Arial"/>
          <w:sz w:val="18"/>
          <w:szCs w:val="18"/>
        </w:rPr>
        <w:t xml:space="preserve"> </w:t>
      </w:r>
      <w:r w:rsidR="002E58C4" w:rsidRPr="002E58C4">
        <w:rPr>
          <w:rFonts w:ascii="Arial" w:hAnsi="Arial" w:cs="Arial"/>
          <w:sz w:val="18"/>
          <w:szCs w:val="18"/>
        </w:rPr>
        <w:t xml:space="preserve">The student will be co-located between </w:t>
      </w:r>
      <w:r w:rsidR="002E58C4">
        <w:rPr>
          <w:rFonts w:ascii="Arial" w:hAnsi="Arial" w:cs="Arial"/>
          <w:sz w:val="18"/>
          <w:szCs w:val="18"/>
        </w:rPr>
        <w:t>Johnstown Castle</w:t>
      </w:r>
      <w:r w:rsidR="00926998">
        <w:rPr>
          <w:rFonts w:ascii="Arial" w:hAnsi="Arial" w:cs="Arial"/>
          <w:sz w:val="18"/>
          <w:szCs w:val="18"/>
        </w:rPr>
        <w:t xml:space="preserve"> (Wexford) </w:t>
      </w:r>
      <w:r w:rsidR="002E58C4" w:rsidRPr="002E58C4">
        <w:rPr>
          <w:rFonts w:ascii="Arial" w:hAnsi="Arial" w:cs="Arial"/>
          <w:sz w:val="18"/>
          <w:szCs w:val="18"/>
        </w:rPr>
        <w:t xml:space="preserve">and Maynooth University </w:t>
      </w:r>
      <w:r w:rsidR="00926998">
        <w:rPr>
          <w:rFonts w:ascii="Arial" w:hAnsi="Arial" w:cs="Arial"/>
          <w:sz w:val="18"/>
          <w:szCs w:val="18"/>
        </w:rPr>
        <w:t xml:space="preserve">(Kildare) </w:t>
      </w:r>
      <w:r w:rsidR="002E58C4" w:rsidRPr="002E58C4">
        <w:rPr>
          <w:rFonts w:ascii="Arial" w:hAnsi="Arial" w:cs="Arial"/>
          <w:sz w:val="18"/>
          <w:szCs w:val="18"/>
        </w:rPr>
        <w:t>and will be registered at Maynooth University</w:t>
      </w:r>
      <w:r w:rsidR="002E58C4">
        <w:rPr>
          <w:rFonts w:ascii="Arial" w:hAnsi="Arial" w:cs="Arial"/>
          <w:sz w:val="18"/>
          <w:szCs w:val="18"/>
        </w:rPr>
        <w:t>, working under the s</w:t>
      </w:r>
      <w:r w:rsidR="002E58C4" w:rsidRPr="002E58C4">
        <w:rPr>
          <w:rFonts w:ascii="Arial" w:hAnsi="Arial" w:cs="Arial"/>
          <w:sz w:val="18"/>
          <w:szCs w:val="18"/>
        </w:rPr>
        <w:t xml:space="preserve">upervision </w:t>
      </w:r>
      <w:r w:rsidR="002E58C4">
        <w:rPr>
          <w:rFonts w:ascii="Arial" w:hAnsi="Arial" w:cs="Arial"/>
          <w:sz w:val="18"/>
          <w:szCs w:val="18"/>
        </w:rPr>
        <w:t>of</w:t>
      </w:r>
      <w:r w:rsidR="002E58C4" w:rsidRPr="002E58C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E58C4" w:rsidRPr="002E58C4">
        <w:rPr>
          <w:rFonts w:ascii="Arial" w:hAnsi="Arial" w:cs="Arial"/>
          <w:sz w:val="18"/>
          <w:szCs w:val="18"/>
        </w:rPr>
        <w:t>Dr.</w:t>
      </w:r>
      <w:proofErr w:type="spellEnd"/>
      <w:r w:rsidR="002E58C4" w:rsidRPr="002E58C4">
        <w:rPr>
          <w:rFonts w:ascii="Arial" w:hAnsi="Arial" w:cs="Arial"/>
          <w:sz w:val="18"/>
          <w:szCs w:val="18"/>
        </w:rPr>
        <w:t xml:space="preserve"> Rowan Fealy (MU) and Lilian O’Sullivan, </w:t>
      </w:r>
      <w:proofErr w:type="spellStart"/>
      <w:r w:rsidR="002E58C4" w:rsidRPr="002E58C4">
        <w:rPr>
          <w:rFonts w:ascii="Arial" w:hAnsi="Arial" w:cs="Arial"/>
          <w:sz w:val="18"/>
          <w:szCs w:val="18"/>
        </w:rPr>
        <w:t>Dr.</w:t>
      </w:r>
      <w:proofErr w:type="spellEnd"/>
      <w:r w:rsidR="002E58C4" w:rsidRPr="002E58C4">
        <w:rPr>
          <w:rFonts w:ascii="Arial" w:hAnsi="Arial" w:cs="Arial"/>
          <w:sz w:val="18"/>
          <w:szCs w:val="18"/>
        </w:rPr>
        <w:t xml:space="preserve"> David Wall and </w:t>
      </w:r>
      <w:proofErr w:type="spellStart"/>
      <w:r w:rsidR="002E58C4" w:rsidRPr="002E58C4">
        <w:rPr>
          <w:rFonts w:ascii="Arial" w:hAnsi="Arial" w:cs="Arial"/>
          <w:sz w:val="18"/>
          <w:szCs w:val="18"/>
        </w:rPr>
        <w:t>Reamonn</w:t>
      </w:r>
      <w:proofErr w:type="spellEnd"/>
      <w:r w:rsidR="002E58C4" w:rsidRPr="002E58C4">
        <w:rPr>
          <w:rFonts w:ascii="Arial" w:hAnsi="Arial" w:cs="Arial"/>
          <w:sz w:val="18"/>
          <w:szCs w:val="18"/>
        </w:rPr>
        <w:t xml:space="preserve"> Fealy (</w:t>
      </w:r>
      <w:proofErr w:type="spellStart"/>
      <w:r w:rsidR="002E58C4" w:rsidRPr="002E58C4">
        <w:rPr>
          <w:rFonts w:ascii="Arial" w:hAnsi="Arial" w:cs="Arial"/>
          <w:sz w:val="18"/>
          <w:szCs w:val="18"/>
        </w:rPr>
        <w:t>Teagasc</w:t>
      </w:r>
      <w:proofErr w:type="spellEnd"/>
      <w:r w:rsidR="002E58C4" w:rsidRPr="002E58C4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="002E58C4" w:rsidRPr="002E58C4">
        <w:rPr>
          <w:rFonts w:ascii="Arial" w:hAnsi="Arial" w:cs="Arial"/>
          <w:sz w:val="18"/>
          <w:szCs w:val="18"/>
        </w:rPr>
        <w:t>Ashtown</w:t>
      </w:r>
      <w:proofErr w:type="spellEnd"/>
      <w:r w:rsidR="002E58C4" w:rsidRPr="002E58C4">
        <w:rPr>
          <w:rFonts w:ascii="Arial" w:hAnsi="Arial" w:cs="Arial"/>
          <w:sz w:val="18"/>
          <w:szCs w:val="18"/>
        </w:rPr>
        <w:t xml:space="preserve"> and Johnstown Castle). Periods of field work </w:t>
      </w:r>
      <w:r w:rsidR="00926998">
        <w:rPr>
          <w:rFonts w:ascii="Arial" w:hAnsi="Arial" w:cs="Arial"/>
          <w:sz w:val="18"/>
          <w:szCs w:val="18"/>
        </w:rPr>
        <w:t>may also be required</w:t>
      </w:r>
      <w:r w:rsidR="002E58C4" w:rsidRPr="002E58C4">
        <w:rPr>
          <w:rFonts w:ascii="Arial" w:hAnsi="Arial" w:cs="Arial"/>
          <w:sz w:val="18"/>
          <w:szCs w:val="18"/>
        </w:rPr>
        <w:t xml:space="preserve"> at various locations around the country. </w:t>
      </w:r>
    </w:p>
    <w:p w14:paraId="44D79B14" w14:textId="57418A15" w:rsidR="002E58C4" w:rsidRDefault="002E58C4" w:rsidP="002E58C4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2E58C4">
        <w:rPr>
          <w:rFonts w:ascii="Arial" w:hAnsi="Arial" w:cs="Arial"/>
          <w:sz w:val="18"/>
          <w:szCs w:val="18"/>
        </w:rPr>
        <w:t xml:space="preserve">The successful candidate will </w:t>
      </w:r>
      <w:r w:rsidR="00926998">
        <w:rPr>
          <w:rFonts w:ascii="Arial" w:hAnsi="Arial" w:cs="Arial"/>
          <w:sz w:val="18"/>
          <w:szCs w:val="18"/>
        </w:rPr>
        <w:t xml:space="preserve">also </w:t>
      </w:r>
      <w:r w:rsidRPr="002E58C4">
        <w:rPr>
          <w:rFonts w:ascii="Arial" w:hAnsi="Arial" w:cs="Arial"/>
          <w:sz w:val="18"/>
          <w:szCs w:val="18"/>
        </w:rPr>
        <w:t xml:space="preserve">be expected to participate in Walsh </w:t>
      </w:r>
      <w:r w:rsidR="00CC4A8D">
        <w:rPr>
          <w:rFonts w:ascii="Arial" w:hAnsi="Arial" w:cs="Arial"/>
          <w:sz w:val="18"/>
          <w:szCs w:val="18"/>
        </w:rPr>
        <w:t>Scholarshi</w:t>
      </w:r>
      <w:r w:rsidRPr="002E58C4">
        <w:rPr>
          <w:rFonts w:ascii="Arial" w:hAnsi="Arial" w:cs="Arial"/>
          <w:sz w:val="18"/>
          <w:szCs w:val="18"/>
        </w:rPr>
        <w:t xml:space="preserve">p events organised by </w:t>
      </w:r>
      <w:proofErr w:type="spellStart"/>
      <w:r w:rsidRPr="002E58C4">
        <w:rPr>
          <w:rFonts w:ascii="Arial" w:hAnsi="Arial" w:cs="Arial"/>
          <w:sz w:val="18"/>
          <w:szCs w:val="18"/>
        </w:rPr>
        <w:t>Teagasc</w:t>
      </w:r>
      <w:proofErr w:type="spellEnd"/>
      <w:r w:rsidRPr="002E58C4">
        <w:rPr>
          <w:rFonts w:ascii="Arial" w:hAnsi="Arial" w:cs="Arial"/>
          <w:sz w:val="18"/>
          <w:szCs w:val="18"/>
        </w:rPr>
        <w:t>.</w:t>
      </w:r>
    </w:p>
    <w:p w14:paraId="42F968EE" w14:textId="4A38C7E1" w:rsidR="00926998" w:rsidRDefault="00926998" w:rsidP="00926998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D84B84">
        <w:rPr>
          <w:rFonts w:ascii="Arial" w:hAnsi="Arial" w:cs="Arial"/>
          <w:sz w:val="18"/>
          <w:szCs w:val="18"/>
        </w:rPr>
        <w:t>The scholarship funding is €2</w:t>
      </w:r>
      <w:r w:rsidR="006D5F03">
        <w:rPr>
          <w:rFonts w:ascii="Arial" w:hAnsi="Arial" w:cs="Arial"/>
          <w:sz w:val="18"/>
          <w:szCs w:val="18"/>
        </w:rPr>
        <w:t>2</w:t>
      </w:r>
      <w:r w:rsidRPr="00D84B84">
        <w:rPr>
          <w:rFonts w:ascii="Arial" w:hAnsi="Arial" w:cs="Arial"/>
          <w:sz w:val="18"/>
          <w:szCs w:val="18"/>
        </w:rPr>
        <w:t>,000 per annum including University fees</w:t>
      </w:r>
      <w:r>
        <w:rPr>
          <w:rFonts w:ascii="Arial" w:hAnsi="Arial" w:cs="Arial"/>
          <w:sz w:val="18"/>
          <w:szCs w:val="18"/>
        </w:rPr>
        <w:t xml:space="preserve">, </w:t>
      </w:r>
      <w:r w:rsidRPr="002E58C4">
        <w:rPr>
          <w:rFonts w:ascii="Arial" w:hAnsi="Arial" w:cs="Arial"/>
          <w:sz w:val="18"/>
          <w:szCs w:val="18"/>
        </w:rPr>
        <w:t>up to a maximum of €6,000 per annum</w:t>
      </w:r>
      <w:r>
        <w:rPr>
          <w:rFonts w:ascii="Arial" w:hAnsi="Arial" w:cs="Arial"/>
          <w:sz w:val="18"/>
          <w:szCs w:val="18"/>
        </w:rPr>
        <w:t>,</w:t>
      </w:r>
      <w:r w:rsidRPr="00D84B84">
        <w:rPr>
          <w:rFonts w:ascii="Arial" w:hAnsi="Arial" w:cs="Arial"/>
          <w:sz w:val="18"/>
          <w:szCs w:val="18"/>
        </w:rPr>
        <w:t xml:space="preserve"> and is tenable for 4 years.</w:t>
      </w:r>
    </w:p>
    <w:p w14:paraId="5CC9070B" w14:textId="77777777" w:rsidR="00926998" w:rsidRDefault="00926998" w:rsidP="00926998">
      <w:pPr>
        <w:spacing w:after="120"/>
        <w:outlineLvl w:val="0"/>
        <w:rPr>
          <w:rFonts w:ascii="Arial" w:hAnsi="Arial" w:cs="Arial"/>
          <w:b/>
          <w:sz w:val="18"/>
          <w:szCs w:val="18"/>
        </w:rPr>
      </w:pPr>
    </w:p>
    <w:p w14:paraId="3A293A55" w14:textId="77777777" w:rsidR="0010339A" w:rsidRPr="00D84B84" w:rsidRDefault="0010339A" w:rsidP="00926998">
      <w:pPr>
        <w:spacing w:after="120"/>
        <w:outlineLvl w:val="0"/>
        <w:rPr>
          <w:rFonts w:ascii="Arial" w:hAnsi="Arial" w:cs="Arial"/>
          <w:b/>
          <w:sz w:val="18"/>
          <w:szCs w:val="18"/>
        </w:rPr>
      </w:pPr>
      <w:r w:rsidRPr="00D84B84">
        <w:rPr>
          <w:rFonts w:ascii="Arial" w:hAnsi="Arial" w:cs="Arial"/>
          <w:b/>
          <w:sz w:val="18"/>
          <w:szCs w:val="18"/>
        </w:rPr>
        <w:t>Fu</w:t>
      </w:r>
      <w:r w:rsidR="00F2032E" w:rsidRPr="00D84B84">
        <w:rPr>
          <w:rFonts w:ascii="Arial" w:hAnsi="Arial" w:cs="Arial"/>
          <w:b/>
          <w:sz w:val="18"/>
          <w:szCs w:val="18"/>
        </w:rPr>
        <w:t>rther Information/Applications</w:t>
      </w:r>
    </w:p>
    <w:p w14:paraId="5F8D8DAD" w14:textId="3F955A59" w:rsidR="002E58C4" w:rsidRDefault="00761631" w:rsidP="00AE134E">
      <w:pPr>
        <w:outlineLvl w:val="0"/>
        <w:rPr>
          <w:rFonts w:ascii="Arial" w:hAnsi="Arial" w:cs="Arial"/>
          <w:sz w:val="18"/>
          <w:szCs w:val="18"/>
        </w:rPr>
      </w:pPr>
      <w:r w:rsidRPr="00D84B84">
        <w:rPr>
          <w:rFonts w:ascii="Arial" w:hAnsi="Arial" w:cs="Arial"/>
          <w:sz w:val="18"/>
          <w:szCs w:val="18"/>
        </w:rPr>
        <w:t>Rowan Fealy Phone +</w:t>
      </w:r>
      <w:r w:rsidR="00F6573D" w:rsidRPr="00D84B84">
        <w:rPr>
          <w:rFonts w:ascii="Arial" w:hAnsi="Arial" w:cs="Arial"/>
          <w:sz w:val="18"/>
          <w:szCs w:val="18"/>
        </w:rPr>
        <w:t xml:space="preserve"> </w:t>
      </w:r>
      <w:r w:rsidR="00F6573D" w:rsidRPr="00D84B84">
        <w:rPr>
          <w:rFonts w:ascii="Arial" w:hAnsi="Arial" w:cs="Arial"/>
          <w:sz w:val="18"/>
          <w:szCs w:val="18"/>
          <w:lang w:val="en"/>
        </w:rPr>
        <w:t>(01) 708 4562</w:t>
      </w:r>
      <w:r w:rsidRPr="00D84B84">
        <w:rPr>
          <w:rFonts w:ascii="Arial" w:hAnsi="Arial" w:cs="Arial"/>
          <w:sz w:val="18"/>
          <w:szCs w:val="18"/>
        </w:rPr>
        <w:t>; email:</w:t>
      </w:r>
      <w:r w:rsidR="00F6573D" w:rsidRPr="00D84B84">
        <w:rPr>
          <w:rFonts w:ascii="Arial" w:hAnsi="Arial" w:cs="Arial"/>
          <w:lang w:val="en"/>
        </w:rPr>
        <w:t xml:space="preserve"> </w:t>
      </w:r>
      <w:hyperlink r:id="rId10" w:history="1">
        <w:r w:rsidR="00F6573D" w:rsidRPr="00D84B84">
          <w:rPr>
            <w:rStyle w:val="Hyperlink"/>
            <w:rFonts w:ascii="Arial" w:hAnsi="Arial" w:cs="Arial"/>
            <w:sz w:val="18"/>
            <w:szCs w:val="18"/>
            <w:lang w:val="en"/>
          </w:rPr>
          <w:t>rowan.fealy@mu.ie</w:t>
        </w:r>
      </w:hyperlink>
      <w:r w:rsidR="00F6573D" w:rsidRPr="00D84B84">
        <w:rPr>
          <w:rFonts w:ascii="Arial" w:hAnsi="Arial" w:cs="Arial"/>
          <w:sz w:val="18"/>
          <w:szCs w:val="18"/>
        </w:rPr>
        <w:t xml:space="preserve">. </w:t>
      </w:r>
    </w:p>
    <w:p w14:paraId="785E80BF" w14:textId="77777777" w:rsidR="002E58C4" w:rsidRDefault="002E58C4" w:rsidP="00AE134E">
      <w:pPr>
        <w:outlineLvl w:val="0"/>
        <w:rPr>
          <w:rFonts w:ascii="Arial" w:hAnsi="Arial" w:cs="Arial"/>
          <w:sz w:val="18"/>
          <w:szCs w:val="18"/>
        </w:rPr>
      </w:pPr>
    </w:p>
    <w:p w14:paraId="365CB86D" w14:textId="262E39DC" w:rsidR="002E58C4" w:rsidRDefault="002E58C4" w:rsidP="00AE134E">
      <w:pPr>
        <w:outlineLvl w:val="0"/>
        <w:rPr>
          <w:rFonts w:ascii="Arial" w:hAnsi="Arial" w:cs="Arial"/>
          <w:sz w:val="18"/>
          <w:szCs w:val="18"/>
        </w:rPr>
      </w:pPr>
      <w:r w:rsidRPr="002E58C4">
        <w:rPr>
          <w:rFonts w:ascii="Arial" w:hAnsi="Arial" w:cs="Arial"/>
          <w:sz w:val="18"/>
          <w:szCs w:val="18"/>
        </w:rPr>
        <w:t>Lilian O’Sullivan</w:t>
      </w:r>
      <w:r>
        <w:rPr>
          <w:rFonts w:ascii="Arial" w:hAnsi="Arial" w:cs="Arial"/>
          <w:sz w:val="18"/>
          <w:szCs w:val="18"/>
        </w:rPr>
        <w:t xml:space="preserve"> Phone </w:t>
      </w:r>
      <w:r w:rsidR="00F06E9D">
        <w:rPr>
          <w:rFonts w:ascii="Arial" w:hAnsi="Arial" w:cs="Arial"/>
          <w:sz w:val="18"/>
          <w:szCs w:val="18"/>
        </w:rPr>
        <w:t>+ (053) 917 1333</w:t>
      </w:r>
      <w:r>
        <w:rPr>
          <w:rFonts w:ascii="Arial" w:hAnsi="Arial" w:cs="Arial"/>
          <w:sz w:val="18"/>
          <w:szCs w:val="18"/>
        </w:rPr>
        <w:t>; email Lilian.OSullivan@teagasc.ie</w:t>
      </w:r>
    </w:p>
    <w:p w14:paraId="5C7E1C37" w14:textId="77777777" w:rsidR="002E58C4" w:rsidRDefault="002E58C4" w:rsidP="00AE134E">
      <w:pPr>
        <w:outlineLvl w:val="0"/>
        <w:rPr>
          <w:rFonts w:ascii="Arial" w:hAnsi="Arial" w:cs="Arial"/>
          <w:sz w:val="18"/>
          <w:szCs w:val="18"/>
        </w:rPr>
      </w:pPr>
    </w:p>
    <w:p w14:paraId="39810875" w14:textId="566E8017" w:rsidR="00F06E9D" w:rsidRDefault="00F06E9D" w:rsidP="00F06E9D">
      <w:pPr>
        <w:rPr>
          <w:rFonts w:ascii="Arial" w:eastAsiaTheme="minorEastAsia" w:hAnsi="Arial" w:cs="Arial"/>
          <w:noProof/>
          <w:color w:val="404040" w:themeColor="text1" w:themeTint="BF"/>
          <w:sz w:val="20"/>
          <w:szCs w:val="20"/>
          <w:lang w:eastAsia="en-IE"/>
        </w:rPr>
      </w:pPr>
    </w:p>
    <w:p w14:paraId="5BE88CDE" w14:textId="77777777" w:rsidR="00926998" w:rsidRDefault="00926998" w:rsidP="00AE134E">
      <w:pPr>
        <w:outlineLvl w:val="0"/>
        <w:rPr>
          <w:rFonts w:ascii="Arial" w:hAnsi="Arial" w:cs="Arial"/>
          <w:b/>
          <w:sz w:val="18"/>
          <w:szCs w:val="18"/>
        </w:rPr>
      </w:pPr>
    </w:p>
    <w:p w14:paraId="03711817" w14:textId="77777777" w:rsidR="00926998" w:rsidRDefault="00926998" w:rsidP="00AE134E">
      <w:pPr>
        <w:outlineLvl w:val="0"/>
        <w:rPr>
          <w:rFonts w:ascii="Arial" w:hAnsi="Arial" w:cs="Arial"/>
          <w:b/>
          <w:sz w:val="18"/>
          <w:szCs w:val="18"/>
        </w:rPr>
      </w:pPr>
    </w:p>
    <w:p w14:paraId="24B5CC00" w14:textId="77777777" w:rsidR="00926998" w:rsidRDefault="00926998" w:rsidP="00AE134E">
      <w:pPr>
        <w:outlineLvl w:val="0"/>
        <w:rPr>
          <w:rFonts w:ascii="Arial" w:hAnsi="Arial" w:cs="Arial"/>
          <w:b/>
          <w:sz w:val="18"/>
          <w:szCs w:val="18"/>
        </w:rPr>
      </w:pPr>
    </w:p>
    <w:p w14:paraId="4BA7E8CD" w14:textId="77777777" w:rsidR="00F2032E" w:rsidRPr="00D84B84" w:rsidRDefault="0010339A" w:rsidP="00AE134E">
      <w:pPr>
        <w:outlineLvl w:val="0"/>
        <w:rPr>
          <w:rFonts w:ascii="Arial" w:hAnsi="Arial" w:cs="Arial"/>
          <w:sz w:val="18"/>
          <w:szCs w:val="18"/>
        </w:rPr>
      </w:pPr>
      <w:r w:rsidRPr="00D84B84">
        <w:rPr>
          <w:rFonts w:ascii="Arial" w:hAnsi="Arial" w:cs="Arial"/>
          <w:b/>
          <w:sz w:val="18"/>
          <w:szCs w:val="18"/>
        </w:rPr>
        <w:t>Application Procedure</w:t>
      </w:r>
    </w:p>
    <w:p w14:paraId="6C3B78B3" w14:textId="7149BB84" w:rsidR="002E58C4" w:rsidRDefault="002E58C4" w:rsidP="00AE134E">
      <w:pPr>
        <w:spacing w:before="120"/>
        <w:outlineLvl w:val="0"/>
        <w:rPr>
          <w:rFonts w:ascii="Arial" w:hAnsi="Arial" w:cs="Arial"/>
          <w:sz w:val="18"/>
          <w:szCs w:val="18"/>
        </w:rPr>
      </w:pPr>
      <w:r w:rsidRPr="002E58C4">
        <w:rPr>
          <w:rFonts w:ascii="Arial" w:hAnsi="Arial" w:cs="Arial"/>
          <w:sz w:val="18"/>
          <w:szCs w:val="18"/>
        </w:rPr>
        <w:t>Submit an electronic copy of Curriculum Vitae and a letter of interest simultaneously to:</w:t>
      </w:r>
    </w:p>
    <w:p w14:paraId="34ABA805" w14:textId="7B0979F8" w:rsidR="002E58C4" w:rsidRDefault="002E58C4" w:rsidP="00AE134E">
      <w:pPr>
        <w:spacing w:before="12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Rowan Fealy email: </w:t>
      </w:r>
      <w:hyperlink r:id="rId11" w:history="1">
        <w:r w:rsidRPr="00E12023">
          <w:rPr>
            <w:rStyle w:val="Hyperlink"/>
            <w:rFonts w:ascii="Arial" w:hAnsi="Arial" w:cs="Arial"/>
            <w:sz w:val="18"/>
            <w:szCs w:val="18"/>
          </w:rPr>
          <w:t>rowan.fealy@mu.ie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37774F">
        <w:rPr>
          <w:rFonts w:ascii="Arial" w:hAnsi="Arial" w:cs="Arial"/>
          <w:b/>
          <w:bCs/>
          <w:sz w:val="18"/>
          <w:szCs w:val="18"/>
          <w:u w:val="single"/>
        </w:rPr>
        <w:t>and</w:t>
      </w:r>
    </w:p>
    <w:p w14:paraId="6F1E5E03" w14:textId="20ED3530" w:rsidR="002E58C4" w:rsidRDefault="0037774F" w:rsidP="00AE134E">
      <w:pPr>
        <w:spacing w:before="12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Lilian O’Sullivan email: </w:t>
      </w:r>
      <w:hyperlink r:id="rId12" w:history="1">
        <w:r w:rsidRPr="00837637">
          <w:rPr>
            <w:rStyle w:val="Hyperlink"/>
            <w:rFonts w:ascii="Arial" w:hAnsi="Arial" w:cs="Arial"/>
            <w:sz w:val="18"/>
            <w:szCs w:val="18"/>
          </w:rPr>
          <w:t>Lilian.OSullivan@teagasc.ie</w:t>
        </w:r>
      </w:hyperlink>
    </w:p>
    <w:p w14:paraId="409268FB" w14:textId="2F83B7B3" w:rsidR="002E58C4" w:rsidRDefault="002E58C4" w:rsidP="00AE134E">
      <w:pPr>
        <w:spacing w:before="12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quote </w:t>
      </w:r>
      <w:r w:rsidRPr="00926998">
        <w:rPr>
          <w:rFonts w:ascii="Arial" w:hAnsi="Arial" w:cs="Arial"/>
          <w:b/>
          <w:sz w:val="18"/>
          <w:szCs w:val="18"/>
        </w:rPr>
        <w:t xml:space="preserve">Walsh </w:t>
      </w:r>
      <w:r w:rsidR="00CC4A8D">
        <w:rPr>
          <w:rFonts w:ascii="Arial" w:hAnsi="Arial" w:cs="Arial"/>
          <w:b/>
          <w:sz w:val="18"/>
          <w:szCs w:val="18"/>
        </w:rPr>
        <w:t>Scholarship</w:t>
      </w:r>
      <w:r w:rsidRPr="00926998">
        <w:rPr>
          <w:rFonts w:ascii="Arial" w:hAnsi="Arial" w:cs="Arial"/>
          <w:b/>
          <w:sz w:val="18"/>
          <w:szCs w:val="18"/>
        </w:rPr>
        <w:t xml:space="preserve"> Ref 2020028</w:t>
      </w:r>
      <w:r>
        <w:rPr>
          <w:rFonts w:ascii="Arial" w:hAnsi="Arial" w:cs="Arial"/>
          <w:sz w:val="18"/>
          <w:szCs w:val="18"/>
        </w:rPr>
        <w:t xml:space="preserve"> in the email subject line.</w:t>
      </w:r>
    </w:p>
    <w:p w14:paraId="10A29CEC" w14:textId="77777777" w:rsidR="00C42444" w:rsidRDefault="00C42444" w:rsidP="00AE134E">
      <w:pPr>
        <w:spacing w:before="120"/>
        <w:outlineLvl w:val="0"/>
        <w:rPr>
          <w:rFonts w:ascii="Arial" w:hAnsi="Arial" w:cs="Arial"/>
          <w:sz w:val="18"/>
          <w:szCs w:val="18"/>
        </w:rPr>
      </w:pPr>
    </w:p>
    <w:p w14:paraId="54D52B2F" w14:textId="31DECEBD" w:rsidR="0010339A" w:rsidRDefault="0010339A" w:rsidP="002A61E8">
      <w:pPr>
        <w:spacing w:before="120"/>
        <w:outlineLvl w:val="0"/>
        <w:rPr>
          <w:rFonts w:ascii="Arial" w:hAnsi="Arial" w:cs="Arial"/>
          <w:sz w:val="18"/>
          <w:szCs w:val="18"/>
        </w:rPr>
      </w:pPr>
      <w:r w:rsidRPr="00D84B84">
        <w:rPr>
          <w:rFonts w:ascii="Arial" w:hAnsi="Arial" w:cs="Arial"/>
          <w:b/>
          <w:sz w:val="18"/>
          <w:szCs w:val="18"/>
        </w:rPr>
        <w:t>Closing date</w:t>
      </w:r>
      <w:r w:rsidR="00F6573D" w:rsidRPr="00D84B84">
        <w:rPr>
          <w:rFonts w:ascii="Arial" w:hAnsi="Arial" w:cs="Arial"/>
          <w:sz w:val="18"/>
          <w:szCs w:val="18"/>
        </w:rPr>
        <w:t xml:space="preserve"> </w:t>
      </w:r>
    </w:p>
    <w:p w14:paraId="4BAE0366" w14:textId="4BF2D17F" w:rsidR="00F30652" w:rsidRPr="00D84B84" w:rsidRDefault="00F30652" w:rsidP="002A61E8">
      <w:pPr>
        <w:spacing w:before="12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 June 2020</w:t>
      </w:r>
    </w:p>
    <w:sectPr w:rsidR="00F30652" w:rsidRPr="00D84B84" w:rsidSect="00F2032E">
      <w:headerReference w:type="default" r:id="rId13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5A71B" w14:textId="77777777" w:rsidR="00044BAA" w:rsidRDefault="00044BAA" w:rsidP="00C80B75">
      <w:r>
        <w:separator/>
      </w:r>
    </w:p>
  </w:endnote>
  <w:endnote w:type="continuationSeparator" w:id="0">
    <w:p w14:paraId="423A8165" w14:textId="77777777" w:rsidR="00044BAA" w:rsidRDefault="00044BAA" w:rsidP="00C8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641F4" w14:textId="77777777" w:rsidR="00044BAA" w:rsidRDefault="00044BAA" w:rsidP="00C80B75">
      <w:r>
        <w:separator/>
      </w:r>
    </w:p>
  </w:footnote>
  <w:footnote w:type="continuationSeparator" w:id="0">
    <w:p w14:paraId="010E9564" w14:textId="77777777" w:rsidR="00044BAA" w:rsidRDefault="00044BAA" w:rsidP="00C80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3AA4B" w14:textId="2D7D78E1" w:rsidR="00C80B75" w:rsidRDefault="00C80B75">
    <w:pPr>
      <w:pStyle w:val="Header"/>
    </w:pPr>
    <w:r>
      <w:rPr>
        <w:rFonts w:ascii="Arial" w:hAnsi="Arial" w:cs="Arial"/>
        <w:noProof/>
        <w:sz w:val="20"/>
        <w:szCs w:val="20"/>
        <w:lang w:val="en-IE" w:eastAsia="en-IE"/>
      </w:rPr>
      <w:drawing>
        <wp:anchor distT="0" distB="0" distL="114300" distR="114300" simplePos="0" relativeHeight="251658240" behindDoc="0" locked="0" layoutInCell="1" allowOverlap="1" wp14:anchorId="36993BED" wp14:editId="734A05EC">
          <wp:simplePos x="0" y="0"/>
          <wp:positionH relativeFrom="margin">
            <wp:posOffset>-624840</wp:posOffset>
          </wp:positionH>
          <wp:positionV relativeFrom="margin">
            <wp:posOffset>-708660</wp:posOffset>
          </wp:positionV>
          <wp:extent cx="1777365" cy="624205"/>
          <wp:effectExtent l="0" t="0" r="0" b="4445"/>
          <wp:wrapSquare wrapText="bothSides"/>
          <wp:docPr id="3" name="Picture 3" descr="C:\Users\hilary.king\Desktop\logo-teagasc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ilary.king\Desktop\logo-teagasc@2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="00606E1F" w:rsidRPr="00606E1F">
      <w:rPr>
        <w:noProof/>
        <w:color w:val="FF0000"/>
        <w:lang w:val="en-IE" w:eastAsia="en-IE"/>
      </w:rPr>
      <w:drawing>
        <wp:inline distT="0" distB="0" distL="0" distR="0" wp14:anchorId="0C32B9FB" wp14:editId="2E05CB28">
          <wp:extent cx="2200275" cy="988147"/>
          <wp:effectExtent l="0" t="0" r="0" b="2540"/>
          <wp:docPr id="1" name="Picture 1" descr="Image result for Maynooth university logo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Maynooth university logo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88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76D0"/>
    <w:multiLevelType w:val="multilevel"/>
    <w:tmpl w:val="BDE2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E719AE"/>
    <w:multiLevelType w:val="multilevel"/>
    <w:tmpl w:val="D466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2A2"/>
    <w:rsid w:val="00012237"/>
    <w:rsid w:val="00044BAA"/>
    <w:rsid w:val="0010339A"/>
    <w:rsid w:val="0012620E"/>
    <w:rsid w:val="00182938"/>
    <w:rsid w:val="001D13F1"/>
    <w:rsid w:val="00213F31"/>
    <w:rsid w:val="002666ED"/>
    <w:rsid w:val="002A61E8"/>
    <w:rsid w:val="002D7527"/>
    <w:rsid w:val="002E58C4"/>
    <w:rsid w:val="00321BDD"/>
    <w:rsid w:val="00352106"/>
    <w:rsid w:val="0035653E"/>
    <w:rsid w:val="00377716"/>
    <w:rsid w:val="0037774F"/>
    <w:rsid w:val="003A38D4"/>
    <w:rsid w:val="003D30B7"/>
    <w:rsid w:val="003F064B"/>
    <w:rsid w:val="003F7E04"/>
    <w:rsid w:val="00431AD1"/>
    <w:rsid w:val="004B672D"/>
    <w:rsid w:val="00506781"/>
    <w:rsid w:val="0051152F"/>
    <w:rsid w:val="00536DCF"/>
    <w:rsid w:val="00587338"/>
    <w:rsid w:val="005F596F"/>
    <w:rsid w:val="00602B09"/>
    <w:rsid w:val="0060443A"/>
    <w:rsid w:val="00606E1F"/>
    <w:rsid w:val="00635C77"/>
    <w:rsid w:val="00655CC6"/>
    <w:rsid w:val="006771A7"/>
    <w:rsid w:val="00694F4B"/>
    <w:rsid w:val="006D5F03"/>
    <w:rsid w:val="006F2C64"/>
    <w:rsid w:val="00761631"/>
    <w:rsid w:val="007F1D9D"/>
    <w:rsid w:val="008C4207"/>
    <w:rsid w:val="00926998"/>
    <w:rsid w:val="009519D9"/>
    <w:rsid w:val="00954561"/>
    <w:rsid w:val="00997094"/>
    <w:rsid w:val="009B58BE"/>
    <w:rsid w:val="009C177D"/>
    <w:rsid w:val="00AB72A2"/>
    <w:rsid w:val="00AD3FDA"/>
    <w:rsid w:val="00AE134E"/>
    <w:rsid w:val="00AF666D"/>
    <w:rsid w:val="00B076F4"/>
    <w:rsid w:val="00B40CB6"/>
    <w:rsid w:val="00B41CAF"/>
    <w:rsid w:val="00B43A58"/>
    <w:rsid w:val="00BA51F6"/>
    <w:rsid w:val="00BB2E9D"/>
    <w:rsid w:val="00C02DF8"/>
    <w:rsid w:val="00C206B0"/>
    <w:rsid w:val="00C2498A"/>
    <w:rsid w:val="00C42444"/>
    <w:rsid w:val="00C80B75"/>
    <w:rsid w:val="00CB054E"/>
    <w:rsid w:val="00CC4A8D"/>
    <w:rsid w:val="00CE6454"/>
    <w:rsid w:val="00D0366B"/>
    <w:rsid w:val="00D37A70"/>
    <w:rsid w:val="00D50108"/>
    <w:rsid w:val="00D77CD1"/>
    <w:rsid w:val="00D84B84"/>
    <w:rsid w:val="00DA1179"/>
    <w:rsid w:val="00DF3410"/>
    <w:rsid w:val="00E3719E"/>
    <w:rsid w:val="00E43E36"/>
    <w:rsid w:val="00E64158"/>
    <w:rsid w:val="00EB3F73"/>
    <w:rsid w:val="00EC15F1"/>
    <w:rsid w:val="00F06E9D"/>
    <w:rsid w:val="00F2032E"/>
    <w:rsid w:val="00F30652"/>
    <w:rsid w:val="00F31C20"/>
    <w:rsid w:val="00F6573D"/>
    <w:rsid w:val="00F733E2"/>
    <w:rsid w:val="00FC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D916C87"/>
  <w15:docId w15:val="{4E7C7251-2BFF-43AC-9036-2B06BF38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339A"/>
    <w:rPr>
      <w:color w:val="0000FF"/>
      <w:u w:val="single"/>
    </w:rPr>
  </w:style>
  <w:style w:type="paragraph" w:styleId="BalloonText">
    <w:name w:val="Balloon Text"/>
    <w:basedOn w:val="Normal"/>
    <w:semiHidden/>
    <w:rsid w:val="001829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E134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C8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80B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80B75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C80B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80B75"/>
    <w:rPr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rsid w:val="00F657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5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573D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F65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573D"/>
    <w:rPr>
      <w:b/>
      <w:bCs/>
      <w:lang w:val="en-GB" w:eastAsia="en-GB"/>
    </w:rPr>
  </w:style>
  <w:style w:type="character" w:styleId="Strong">
    <w:name w:val="Strong"/>
    <w:basedOn w:val="DefaultParagraphFont"/>
    <w:uiPriority w:val="22"/>
    <w:qFormat/>
    <w:rsid w:val="00213F31"/>
    <w:rPr>
      <w:b/>
      <w:bCs/>
    </w:rPr>
  </w:style>
  <w:style w:type="paragraph" w:styleId="NormalWeb">
    <w:name w:val="Normal (Web)"/>
    <w:basedOn w:val="Normal"/>
    <w:uiPriority w:val="99"/>
    <w:unhideWhenUsed/>
    <w:rsid w:val="00213F31"/>
    <w:pPr>
      <w:spacing w:after="150"/>
    </w:pPr>
    <w:rPr>
      <w:lang w:val="en-IE" w:eastAsia="en-IE"/>
    </w:rPr>
  </w:style>
  <w:style w:type="character" w:styleId="FollowedHyperlink">
    <w:name w:val="FollowedHyperlink"/>
    <w:basedOn w:val="DefaultParagraphFont"/>
    <w:rsid w:val="002E58C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7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90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lian.OSullivan@teagasc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wan.fealy@mu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owan.fealy@mu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ie/url?sa=i&amp;rct=j&amp;q=&amp;esrc=s&amp;source=images&amp;cd=&amp;ved=2ahUKEwj20a-wrKvnAhXiTxUIHSOwA3UQjRx6BAgBEAQ&amp;url=https://www.maynoothuniversity.ie/&amp;psig=AOvVaw2K9t9z8hqkTfannlu4PVXH&amp;ust=158047447572980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DCF1B6414D44C8483CD86D8C5B03D" ma:contentTypeVersion="13" ma:contentTypeDescription="Create a new document." ma:contentTypeScope="" ma:versionID="6e84481e1df7978982fe190869ae8e93">
  <xsd:schema xmlns:xsd="http://www.w3.org/2001/XMLSchema" xmlns:xs="http://www.w3.org/2001/XMLSchema" xmlns:p="http://schemas.microsoft.com/office/2006/metadata/properties" xmlns:ns3="5e38b597-687b-467e-8380-4a3c09561156" xmlns:ns4="86238da1-464b-4f70-bc97-8e20012bf6a1" targetNamespace="http://schemas.microsoft.com/office/2006/metadata/properties" ma:root="true" ma:fieldsID="d9bcab1d656ff586fd9b959de26f260b" ns3:_="" ns4:_="">
    <xsd:import namespace="5e38b597-687b-467e-8380-4a3c09561156"/>
    <xsd:import namespace="86238da1-464b-4f70-bc97-8e20012bf6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8b597-687b-467e-8380-4a3c09561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38da1-464b-4f70-bc97-8e20012bf6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4ADAD2-3D9F-4AE1-A477-D5B8B2E9345E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86238da1-464b-4f70-bc97-8e20012bf6a1"/>
    <ds:schemaRef ds:uri="5e38b597-687b-467e-8380-4a3c0956115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90D44DA-157B-4BD3-B684-37B60D8C56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C49B48-487D-45E4-9A99-5F2FB3D2F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8b597-687b-467e-8380-4a3c09561156"/>
    <ds:schemaRef ds:uri="86238da1-464b-4f70-bc97-8e20012bf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3732</CharactersWithSpaces>
  <SharedDoc>false</SharedDoc>
  <HLinks>
    <vt:vector size="24" baseType="variant">
      <vt:variant>
        <vt:i4>4653119</vt:i4>
      </vt:variant>
      <vt:variant>
        <vt:i4>15</vt:i4>
      </vt:variant>
      <vt:variant>
        <vt:i4>0</vt:i4>
      </vt:variant>
      <vt:variant>
        <vt:i4>5</vt:i4>
      </vt:variant>
      <vt:variant>
        <vt:lpwstr>mailto:j.s.rowan@dundee.ac.uk</vt:lpwstr>
      </vt:variant>
      <vt:variant>
        <vt:lpwstr/>
      </vt:variant>
      <vt:variant>
        <vt:i4>3604567</vt:i4>
      </vt:variant>
      <vt:variant>
        <vt:i4>12</vt:i4>
      </vt:variant>
      <vt:variant>
        <vt:i4>0</vt:i4>
      </vt:variant>
      <vt:variant>
        <vt:i4>5</vt:i4>
      </vt:variant>
      <vt:variant>
        <vt:lpwstr>mailto:daire.ohuallachain@teagacsc.ie</vt:lpwstr>
      </vt:variant>
      <vt:variant>
        <vt:lpwstr/>
      </vt:variant>
      <vt:variant>
        <vt:i4>4653119</vt:i4>
      </vt:variant>
      <vt:variant>
        <vt:i4>9</vt:i4>
      </vt:variant>
      <vt:variant>
        <vt:i4>0</vt:i4>
      </vt:variant>
      <vt:variant>
        <vt:i4>5</vt:i4>
      </vt:variant>
      <vt:variant>
        <vt:lpwstr>mailto:j.s.rowan@dundee.ac.uk</vt:lpwstr>
      </vt:variant>
      <vt:variant>
        <vt:lpwstr/>
      </vt:variant>
      <vt:variant>
        <vt:i4>6684672</vt:i4>
      </vt:variant>
      <vt:variant>
        <vt:i4>6</vt:i4>
      </vt:variant>
      <vt:variant>
        <vt:i4>0</vt:i4>
      </vt:variant>
      <vt:variant>
        <vt:i4>5</vt:i4>
      </vt:variant>
      <vt:variant>
        <vt:lpwstr>mailto:daire.ohuallachain@teagasc.ie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daire.ohuallachain</dc:creator>
  <cp:lastModifiedBy>Marie Murphy</cp:lastModifiedBy>
  <cp:revision>2</cp:revision>
  <cp:lastPrinted>2011-04-08T11:37:00Z</cp:lastPrinted>
  <dcterms:created xsi:type="dcterms:W3CDTF">2020-05-11T19:58:00Z</dcterms:created>
  <dcterms:modified xsi:type="dcterms:W3CDTF">2020-05-11T19:58:00Z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CDateCreated">
    <vt:lpwstr/>
  </property>
  <property fmtid="{D5CDD505-2E9C-101B-9397-08002B2CF9AE}" pid="3" name="ContentType">
    <vt:lpwstr>Research</vt:lpwstr>
  </property>
  <property fmtid="{D5CDD505-2E9C-101B-9397-08002B2CF9AE}" pid="4" name="ContentTypeId">
    <vt:lpwstr>0x010100402DCF1B6414D44C8483CD86D8C5B03D</vt:lpwstr>
  </property>
</Properties>
</file>